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36"/>
          <w:szCs w:val="36"/>
          <w:lang w:val="ru-RU"/>
        </w:rPr>
      </w:pPr>
      <w:r>
        <w:rPr>
          <w:b/>
          <w:bCs/>
          <w:sz w:val="36"/>
          <w:szCs w:val="36"/>
          <w:lang w:val="ru-RU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37845" cy="786130"/>
            <wp:effectExtent l="0" t="0" r="0" b="0"/>
            <wp:wrapSquare wrapText="largest"/>
            <wp:docPr id="1" name="Изображение7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7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bCs/>
          <w:sz w:val="36"/>
          <w:szCs w:val="36"/>
          <w:lang w:val="ru-RU"/>
        </w:rPr>
      </w:pPr>
      <w:r>
        <w:rPr>
          <w:b/>
          <w:bCs/>
          <w:sz w:val="36"/>
          <w:szCs w:val="36"/>
          <w:lang w:val="ru-RU"/>
        </w:rPr>
      </w:r>
    </w:p>
    <w:p>
      <w:pPr>
        <w:pStyle w:val="Normal"/>
        <w:jc w:val="center"/>
        <w:rPr>
          <w:b/>
          <w:b/>
          <w:bCs/>
          <w:sz w:val="36"/>
          <w:szCs w:val="36"/>
          <w:lang w:val="ru-RU"/>
        </w:rPr>
      </w:pPr>
      <w:r>
        <w:rPr>
          <w:b/>
          <w:bCs/>
          <w:sz w:val="36"/>
          <w:szCs w:val="36"/>
          <w:lang w:val="ru-RU"/>
        </w:rPr>
      </w:r>
    </w:p>
    <w:p>
      <w:pPr>
        <w:pStyle w:val="Normal"/>
        <w:keepNext w:val="true"/>
        <w:numPr>
          <w:ilvl w:val="0"/>
          <w:numId w:val="0"/>
        </w:numPr>
        <w:spacing w:before="240" w:after="60"/>
        <w:ind w:left="0" w:right="0" w:hanging="0"/>
        <w:jc w:val="center"/>
        <w:outlineLvl w:val="1"/>
        <w:rPr>
          <w:rFonts w:ascii="Times New Roman" w:hAnsi="Times New Roman"/>
          <w:b/>
          <w:b/>
          <w:bCs/>
          <w:sz w:val="28"/>
          <w:szCs w:val="36"/>
          <w:lang w:val="ru-RU"/>
        </w:rPr>
      </w:pPr>
      <w:r>
        <w:rPr>
          <w:rFonts w:ascii="Times New Roman" w:hAnsi="Times New Roman"/>
          <w:b/>
          <w:bCs/>
          <w:sz w:val="28"/>
          <w:szCs w:val="36"/>
          <w:lang w:val="ru-RU"/>
        </w:rPr>
        <w:t xml:space="preserve">СОБРАНИЕ ДЕПУТАТОВ ГОРОДА ОБОЯНИ </w:t>
      </w:r>
    </w:p>
    <w:p>
      <w:pPr>
        <w:pStyle w:val="Normal"/>
        <w:numPr>
          <w:ilvl w:val="0"/>
          <w:numId w:val="0"/>
        </w:numPr>
        <w:spacing w:before="240" w:after="60"/>
        <w:ind w:left="0" w:right="0" w:hanging="0"/>
        <w:jc w:val="center"/>
        <w:outlineLvl w:val="1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>
      <w:pPr>
        <w:pStyle w:val="Normal"/>
        <w:keepNext w:val="true"/>
        <w:numPr>
          <w:ilvl w:val="0"/>
          <w:numId w:val="0"/>
        </w:numPr>
        <w:spacing w:before="240" w:after="60"/>
        <w:ind w:left="0" w:right="0" w:hanging="0"/>
        <w:outlineLvl w:val="2"/>
        <w:rPr/>
      </w:pPr>
      <w:r>
        <w:rPr>
          <w:rFonts w:ascii="Times New Roman" w:hAnsi="Times New Roman"/>
          <w:b/>
          <w:sz w:val="28"/>
          <w:u w:val="single"/>
          <w:lang w:val="ru-RU"/>
        </w:rPr>
        <w:t>19.04.</w:t>
      </w:r>
      <w:r>
        <w:rPr>
          <w:rFonts w:ascii="Times New Roman" w:hAnsi="Times New Roman"/>
          <w:b/>
          <w:sz w:val="28"/>
          <w:u w:val="single"/>
        </w:rPr>
        <w:t xml:space="preserve">2022 г. </w:t>
      </w:r>
      <w:r>
        <w:rPr>
          <w:rFonts w:ascii="Times New Roman" w:hAnsi="Times New Roman"/>
          <w:b/>
          <w:sz w:val="28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b/>
          <w:sz w:val="28"/>
          <w:u w:val="single"/>
        </w:rPr>
        <w:t xml:space="preserve">№ </w:t>
      </w:r>
      <w:r>
        <w:rPr>
          <w:rFonts w:ascii="Times New Roman" w:hAnsi="Times New Roman"/>
          <w:b/>
          <w:sz w:val="28"/>
          <w:u w:val="single"/>
          <w:lang w:val="ru-RU"/>
        </w:rPr>
        <w:t>131-6-РС</w:t>
      </w:r>
    </w:p>
    <w:p>
      <w:pPr>
        <w:pStyle w:val="Normal"/>
        <w:keepNext w:val="true"/>
        <w:numPr>
          <w:ilvl w:val="0"/>
          <w:numId w:val="0"/>
        </w:numPr>
        <w:spacing w:before="240" w:after="60"/>
        <w:ind w:left="0" w:right="0" w:hanging="0"/>
        <w:jc w:val="center"/>
        <w:outlineLvl w:val="0"/>
        <w:rPr>
          <w:rFonts w:ascii="Times New Roman" w:hAnsi="Times New Roman"/>
          <w:b/>
          <w:b/>
          <w:kern w:val="2"/>
          <w:sz w:val="28"/>
        </w:rPr>
      </w:pPr>
      <w:r>
        <w:rPr>
          <w:rFonts w:ascii="Times New Roman" w:hAnsi="Times New Roman"/>
          <w:b/>
          <w:kern w:val="2"/>
          <w:sz w:val="28"/>
        </w:rPr>
        <w:t>г. Обоянь</w:t>
      </w:r>
    </w:p>
    <w:p>
      <w:pPr>
        <w:pStyle w:val="Normal"/>
        <w:ind w:left="0" w:right="0" w:hanging="0"/>
        <w:jc w:val="center"/>
        <w:rPr>
          <w:rFonts w:ascii="Times New Roman" w:hAnsi="Times New Roman"/>
          <w:b/>
          <w:b/>
          <w:color w:val="000000"/>
          <w:sz w:val="36"/>
        </w:rPr>
      </w:pPr>
      <w:r>
        <w:rPr>
          <w:rFonts w:ascii="Times New Roman" w:hAnsi="Times New Roman"/>
          <w:b/>
          <w:color w:val="000000"/>
          <w:sz w:val="36"/>
        </w:rPr>
      </w:r>
    </w:p>
    <w:p>
      <w:pPr>
        <w:pStyle w:val="NoSpacing"/>
        <w:ind w:left="0" w:right="0" w:hanging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</w:t>
      </w:r>
      <w:r>
        <w:rPr>
          <w:rFonts w:eastAsia="Times New Roman" w:cs="Times New Roman" w:ascii="Times New Roman" w:hAnsi="Times New Roman"/>
          <w:b/>
          <w:sz w:val="28"/>
          <w:szCs w:val="28"/>
          <w:lang w:val="ru-RU" w:eastAsia="ru-RU" w:bidi="ar-SA"/>
        </w:rPr>
        <w:t>Об устранении нарушений законодательства</w:t>
      </w:r>
    </w:p>
    <w:p>
      <w:pPr>
        <w:pStyle w:val="NoSpacing"/>
        <w:ind w:left="0" w:right="0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Style15"/>
        <w:spacing w:lineRule="exact" w:line="312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Web"/>
        <w:spacing w:lineRule="exact" w:line="312"/>
        <w:ind w:left="0" w:right="0" w:firstLine="567"/>
        <w:jc w:val="both"/>
        <w:rPr>
          <w:sz w:val="28"/>
          <w:szCs w:val="28"/>
        </w:rPr>
      </w:pPr>
      <w:r>
        <w:rPr>
          <w:rFonts w:eastAsia="sans-serif" w:cs="Times New Roman"/>
          <w:i w:val="false"/>
          <w:caps w:val="false"/>
          <w:smallCaps w:val="false"/>
          <w:color w:val="auto"/>
          <w:spacing w:val="0"/>
          <w:sz w:val="28"/>
          <w:szCs w:val="28"/>
          <w:lang w:bidi="ru-RU"/>
        </w:rPr>
        <w:t>В</w:t>
      </w:r>
      <w:r>
        <w:rPr>
          <w:rFonts w:eastAsia="sans-serif" w:cs="Times New Roman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соответствии с Федеральным законом от 06.10.2003 №131-Ф3 «Об общих принципах организации местного самоуправления в Российской Федерации», </w:t>
      </w:r>
    </w:p>
    <w:p>
      <w:pPr>
        <w:pStyle w:val="Normal"/>
        <w:widowControl w:val="false"/>
        <w:suppressAutoHyphens w:val="true"/>
        <w:spacing w:before="0" w:after="120"/>
        <w:ind w:left="0" w:right="0" w:hanging="0"/>
        <w:jc w:val="center"/>
        <w:rPr>
          <w:rFonts w:ascii="Times New Roman" w:hAnsi="Times New Roman" w:eastAsia="Lucida Sans Unicode" w:cs="Times New Roman"/>
          <w:b/>
          <w:b/>
          <w:sz w:val="28"/>
          <w:lang w:bidi="ru-RU"/>
        </w:rPr>
      </w:pPr>
      <w:r>
        <w:rPr>
          <w:rFonts w:eastAsia="Lucida Sans Unicode" w:cs="Times New Roman" w:ascii="Times New Roman" w:hAnsi="Times New Roman"/>
          <w:b/>
          <w:sz w:val="28"/>
          <w:lang w:bidi="ru-RU"/>
        </w:rPr>
        <w:t>РЕШИЛО:</w:t>
      </w:r>
    </w:p>
    <w:p>
      <w:pPr>
        <w:pStyle w:val="Normal"/>
        <w:numPr>
          <w:ilvl w:val="0"/>
          <w:numId w:val="0"/>
        </w:numPr>
        <w:ind w:left="1125" w:right="0" w:hanging="0"/>
        <w:jc w:val="both"/>
        <w:rPr>
          <w:rFonts w:ascii="Times New Roman" w:hAnsi="Times New Roman" w:eastAsia="Times New Roman" w:cs="Times New Roman"/>
          <w:sz w:val="28"/>
          <w:szCs w:val="28"/>
          <w:shd w:fill="auto" w:val="clear"/>
          <w:lang w:val="ru-RU" w:eastAsia="ru-RU" w:bidi="ar-SA"/>
        </w:rPr>
      </w:pPr>
      <w:r>
        <w:rPr>
          <w:rStyle w:val="12pt"/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</w:p>
    <w:p>
      <w:pPr>
        <w:pStyle w:val="Normal"/>
        <w:numPr>
          <w:ilvl w:val="0"/>
          <w:numId w:val="1"/>
        </w:numPr>
        <w:ind w:left="0" w:right="0" w:firstLine="765"/>
        <w:jc w:val="both"/>
        <w:rPr>
          <w:rFonts w:ascii="Times New Roman" w:hAnsi="Times New Roman" w:eastAsia="Times New Roman" w:cs="Times New Roman"/>
          <w:sz w:val="28"/>
          <w:szCs w:val="28"/>
          <w:shd w:fill="auto" w:val="clear"/>
          <w:lang w:val="ru-RU" w:eastAsia="ru-RU" w:bidi="ar-SA"/>
        </w:rPr>
      </w:pPr>
      <w:r>
        <w:rPr>
          <w:rStyle w:val="12pt"/>
          <w:rFonts w:ascii="Times New Roman" w:hAnsi="Times New Roman"/>
          <w:sz w:val="28"/>
          <w:szCs w:val="28"/>
          <w:lang w:val="ru-RU" w:eastAsia="ru-RU" w:bidi="ar-SA"/>
        </w:rPr>
        <w:t xml:space="preserve">Председателя Собрания депутатов города Обояни 6-го созыва Миненкову Валентину Григорьевну к административной ответственности не привлекать, </w:t>
      </w:r>
      <w:r>
        <w:rPr>
          <w:rStyle w:val="12pt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z w:val="28"/>
          <w:szCs w:val="28"/>
          <w:u w:val="none"/>
          <w:lang w:val="ru-RU" w:eastAsia="ar-SA" w:bidi="ar-SA"/>
        </w:rPr>
        <w:t xml:space="preserve">обязать соблюдать законодательство </w:t>
      </w:r>
      <w:r>
        <w:rPr>
          <w:rStyle w:val="12pt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z w:val="28"/>
          <w:szCs w:val="28"/>
          <w:u w:val="none"/>
          <w:lang w:val="ru-RU" w:eastAsia="ar-SA" w:bidi="ar-SA"/>
        </w:rPr>
        <w:t xml:space="preserve">Российской Федерации </w:t>
      </w:r>
      <w:r>
        <w:rPr>
          <w:rStyle w:val="12pt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z w:val="28"/>
          <w:szCs w:val="28"/>
          <w:u w:val="none"/>
          <w:lang w:val="ru-RU" w:eastAsia="ar-SA" w:bidi="ar-SA"/>
        </w:rPr>
        <w:t xml:space="preserve">и впредь не нарушать требований части 1 статьи 12 Федерального закона от 02.05.2006 №59-ФЗ «О порядке рассмотрения обращений граждан Российской Федерации». </w:t>
      </w:r>
    </w:p>
    <w:p>
      <w:pPr>
        <w:pStyle w:val="1"/>
        <w:tabs>
          <w:tab w:val="clear" w:pos="420"/>
          <w:tab w:val="left" w:pos="709" w:leader="none"/>
        </w:tabs>
        <w:spacing w:lineRule="auto" w:line="228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 xml:space="preserve">2. Настоящее решение вступает в силу со дня его </w:t>
      </w:r>
      <w:r>
        <w:rPr>
          <w:rFonts w:eastAsia="Times New Roman" w:cs="Times New Roman" w:ascii="Times New Roman" w:hAnsi="Times New Roman"/>
          <w:sz w:val="28"/>
          <w:szCs w:val="28"/>
          <w:lang w:val="ru-RU" w:eastAsia="ar-SA"/>
        </w:rPr>
        <w:t>подписания.</w:t>
      </w:r>
    </w:p>
    <w:p>
      <w:pPr>
        <w:pStyle w:val="1"/>
        <w:tabs>
          <w:tab w:val="clear" w:pos="420"/>
          <w:tab w:val="left" w:pos="709" w:leader="none"/>
        </w:tabs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tabs>
          <w:tab w:val="clear" w:pos="420"/>
          <w:tab w:val="left" w:pos="709" w:leader="none"/>
        </w:tabs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tabs>
          <w:tab w:val="clear" w:pos="420"/>
          <w:tab w:val="left" w:pos="709" w:leader="none"/>
        </w:tabs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tabs>
          <w:tab w:val="clear" w:pos="420"/>
          <w:tab w:val="left" w:pos="709" w:leader="none"/>
        </w:tabs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tabs>
          <w:tab w:val="clear" w:pos="420"/>
          <w:tab w:val="left" w:pos="709" w:leader="none"/>
        </w:tabs>
        <w:ind w:left="0" w:right="0" w:hanging="0"/>
        <w:rPr/>
      </w:pPr>
      <w:r>
        <w:rPr>
          <w:rFonts w:cs="Times New Roman" w:ascii="Times New Roman" w:hAnsi="Times New Roman"/>
          <w:sz w:val="28"/>
          <w:szCs w:val="28"/>
        </w:rPr>
        <w:t>Председатель Собрания депутатов</w:t>
      </w:r>
      <w:r>
        <w:rPr/>
        <w:br/>
      </w:r>
      <w:r>
        <w:rPr>
          <w:rFonts w:cs="Times New Roman" w:ascii="Times New Roman" w:hAnsi="Times New Roman"/>
          <w:sz w:val="28"/>
          <w:szCs w:val="28"/>
        </w:rPr>
        <w:t>города Обояни                                                                                    В.Г. Миненкова</w:t>
      </w:r>
    </w:p>
    <w:p>
      <w:pPr>
        <w:pStyle w:val="31"/>
        <w:spacing w:before="0" w:after="0"/>
        <w:ind w:left="0" w:right="0" w:hang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31"/>
        <w:spacing w:before="0" w:after="0"/>
        <w:ind w:left="0" w:right="0" w:hang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31"/>
        <w:spacing w:before="0" w:after="0"/>
        <w:ind w:left="0" w:right="0" w:hang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                             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1125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845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565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3285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4005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725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445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6165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885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12pt">
    <w:name w:val="Основной текст + 12 pt"/>
    <w:qFormat/>
    <w:rPr>
      <w:rFonts w:ascii="Times New Roman" w:hAnsi="Times New Roman" w:eastAsia="Times New Roman" w:cs="Times New Roman"/>
      <w:sz w:val="24"/>
      <w:szCs w:val="24"/>
      <w:shd w:fill="FFFFFF" w:val="clear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1">
    <w:name w:val="Текст1"/>
    <w:basedOn w:val="Normal"/>
    <w:qFormat/>
    <w:pPr>
      <w:suppressAutoHyphens w:val="true"/>
    </w:pPr>
    <w:rPr>
      <w:rFonts w:ascii="Courier New" w:hAnsi="Courier New" w:eastAsia="Times New Roman" w:cs="Courier New"/>
      <w:sz w:val="20"/>
      <w:szCs w:val="20"/>
      <w:lang w:eastAsia="ar-SA"/>
    </w:rPr>
  </w:style>
  <w:style w:type="paragraph" w:styleId="NoSpacing">
    <w:name w:val="No Spacing"/>
    <w:qFormat/>
    <w:pPr>
      <w:widowControl/>
      <w:kinsoku w:val="true"/>
      <w:overflowPunct w:val="true"/>
      <w:autoSpaceDE w:val="true"/>
      <w:bidi w:val="0"/>
    </w:pPr>
    <w:rPr>
      <w:rFonts w:ascii="Calibri" w:hAnsi="Calibri" w:eastAsia="Times New Roman" w:cs="Calibri"/>
      <w:color w:val="auto"/>
      <w:kern w:val="2"/>
      <w:sz w:val="24"/>
      <w:szCs w:val="24"/>
      <w:lang w:val="ar-SA" w:eastAsia="ru-RU" w:bidi="ar-SA"/>
    </w:rPr>
  </w:style>
  <w:style w:type="paragraph" w:styleId="31">
    <w:name w:val="Основной текст 31"/>
    <w:basedOn w:val="Normal"/>
    <w:qFormat/>
    <w:pPr>
      <w:suppressAutoHyphens w:val="true"/>
      <w:spacing w:before="0" w:after="120"/>
    </w:pPr>
    <w:rPr>
      <w:sz w:val="16"/>
      <w:lang w:eastAsia="ar-SA"/>
    </w:rPr>
  </w:style>
  <w:style w:type="paragraph" w:styleId="NormalWeb">
    <w:name w:val="Normal (Web)"/>
    <w:qFormat/>
    <w:pPr>
      <w:widowControl/>
      <w:kinsoku w:val="true"/>
      <w:overflowPunct w:val="true"/>
      <w:autoSpaceDE w:val="true"/>
      <w:bidi w:val="0"/>
      <w:spacing w:before="100" w:after="100"/>
      <w:jc w:val="left"/>
    </w:pPr>
    <w:rPr>
      <w:rFonts w:ascii="Times New Roman" w:hAnsi="Times New Roman" w:eastAsia="SimSun" w:cs="sans-serif"/>
      <w:color w:val="auto"/>
      <w:kern w:val="0"/>
      <w:sz w:val="24"/>
      <w:szCs w:val="24"/>
      <w:lang w:val="ar" w:eastAsia="zh-CN" w:bidi="a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</TotalTime>
  <Application>LibreOffice/7.0.4.2$Windows_X86_64 LibreOffice_project/dcf040e67528d9187c66b2379df5ea4407429775</Application>
  <AppVersion>15.0000</AppVersion>
  <Pages>1</Pages>
  <Words>92</Words>
  <Characters>649</Characters>
  <CharactersWithSpaces>953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cp:lastPrinted>2022-04-20T10:50:15Z</cp:lastPrinted>
  <dcterms:modified xsi:type="dcterms:W3CDTF">2022-04-20T11:03:21Z</dcterms:modified>
  <cp:revision>2</cp:revision>
  <dc:subject/>
  <dc:title/>
</cp:coreProperties>
</file>