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spacing w:after="0" w:line="240" w:lineRule="auto"/>
        <w:jc w:val="center"/>
        <w:rPr>
          <w:rFonts w:ascii="Times New Roman" w:hAnsi="Times New Roman" w:eastAsia="SimSun" w:cs="Times New Roman"/>
          <w:b/>
          <w:bCs/>
          <w:sz w:val="28"/>
          <w:szCs w:val="28"/>
          <w:lang w:eastAsia="zh-CN"/>
        </w:rPr>
      </w:pPr>
      <w:r>
        <w:rPr>
          <w:rFonts w:eastAsia="SimSun" w:cs="Times New Roman"/>
          <w:sz w:val="20"/>
          <w:szCs w:val="20"/>
          <w:lang w:eastAsia="ru-RU"/>
        </w:rPr>
        <w:drawing>
          <wp:inline distT="0" distB="0" distL="0" distR="0">
            <wp:extent cx="638175" cy="933450"/>
            <wp:effectExtent l="0" t="0" r="9525" b="0"/>
            <wp:docPr id="2" name="Рисунок 2" descr="Герб(4) цв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Герб(4) цв с короно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8175" cy="933450"/>
                    </a:xfrm>
                    <a:prstGeom prst="rect">
                      <a:avLst/>
                    </a:prstGeom>
                    <a:noFill/>
                    <a:ln>
                      <a:noFill/>
                    </a:ln>
                  </pic:spPr>
                </pic:pic>
              </a:graphicData>
            </a:graphic>
          </wp:inline>
        </w:drawing>
      </w:r>
    </w:p>
    <w:p>
      <w:pPr>
        <w:suppressAutoHyphens w:val="0"/>
        <w:spacing w:after="0" w:line="240" w:lineRule="auto"/>
        <w:ind w:firstLine="993"/>
        <w:jc w:val="center"/>
        <w:rPr>
          <w:rFonts w:ascii="Times New Roman" w:hAnsi="Times New Roman" w:eastAsia="SimSun" w:cs="Times New Roman"/>
          <w:b/>
          <w:bCs/>
          <w:sz w:val="28"/>
          <w:szCs w:val="28"/>
          <w:lang w:eastAsia="zh-CN"/>
        </w:rPr>
      </w:pPr>
      <w:r>
        <w:rPr>
          <w:rFonts w:ascii="Times New Roman" w:hAnsi="Times New Roman" w:eastAsia="SimSun" w:cs="Times New Roman"/>
          <w:b/>
          <w:bCs/>
          <w:sz w:val="28"/>
          <w:szCs w:val="28"/>
          <w:lang w:eastAsia="zh-CN"/>
        </w:rPr>
        <w:t>СОБРАНИЕ ДЕПУТАТОВ ГОРОДА ОБОЯНИ</w:t>
      </w:r>
    </w:p>
    <w:p>
      <w:pPr>
        <w:suppressAutoHyphens w:val="0"/>
        <w:spacing w:after="0" w:line="240" w:lineRule="auto"/>
        <w:ind w:firstLine="4219" w:firstLineChars="1501"/>
        <w:jc w:val="both"/>
        <w:rPr>
          <w:rFonts w:ascii="Times New Roman" w:hAnsi="Times New Roman" w:eastAsia="SimSun" w:cs="Times New Roman"/>
          <w:b/>
          <w:sz w:val="28"/>
          <w:szCs w:val="28"/>
          <w:lang w:eastAsia="zh-CN"/>
        </w:rPr>
      </w:pPr>
      <w:r>
        <w:rPr>
          <w:rFonts w:ascii="Times New Roman" w:hAnsi="Times New Roman" w:eastAsia="SimSun" w:cs="Times New Roman"/>
          <w:b/>
          <w:bCs/>
          <w:sz w:val="28"/>
          <w:szCs w:val="28"/>
          <w:lang w:eastAsia="zh-CN"/>
        </w:rPr>
        <w:t>РЕШЕНИЕ</w:t>
      </w:r>
    </w:p>
    <w:p>
      <w:pPr>
        <w:suppressAutoHyphens w:val="0"/>
        <w:spacing w:after="0" w:line="240" w:lineRule="auto"/>
        <w:jc w:val="both"/>
        <w:rPr>
          <w:rFonts w:ascii="Times New Roman" w:hAnsi="Times New Roman" w:eastAsia="SimSun" w:cs="Times New Roman"/>
          <w:b/>
          <w:sz w:val="28"/>
          <w:szCs w:val="28"/>
          <w:lang w:eastAsia="zh-CN"/>
        </w:rPr>
      </w:pPr>
    </w:p>
    <w:p>
      <w:pPr>
        <w:suppressAutoHyphens w:val="0"/>
        <w:spacing w:after="0" w:line="240" w:lineRule="auto"/>
        <w:jc w:val="both"/>
        <w:rPr>
          <w:rFonts w:ascii="Times New Roman" w:hAnsi="Times New Roman" w:eastAsia="SimSun" w:cs="Times New Roman"/>
          <w:b/>
          <w:bCs/>
          <w:sz w:val="28"/>
          <w:szCs w:val="28"/>
          <w:lang w:eastAsia="zh-CN"/>
        </w:rPr>
      </w:pPr>
      <w:r>
        <w:rPr>
          <w:rFonts w:ascii="Times New Roman" w:hAnsi="Times New Roman" w:eastAsia="SimSun" w:cs="Times New Roman"/>
          <w:b/>
          <w:sz w:val="28"/>
          <w:szCs w:val="28"/>
          <w:lang w:eastAsia="zh-CN"/>
        </w:rPr>
        <w:t xml:space="preserve">от </w:t>
      </w:r>
      <w:r>
        <w:rPr>
          <w:rFonts w:hint="default" w:ascii="Times New Roman" w:hAnsi="Times New Roman" w:eastAsia="SimSun" w:cs="Times New Roman"/>
          <w:b/>
          <w:sz w:val="28"/>
          <w:szCs w:val="28"/>
          <w:lang w:val="ru-RU" w:eastAsia="zh-CN"/>
        </w:rPr>
        <w:t>17</w:t>
      </w:r>
      <w:r>
        <w:rPr>
          <w:rFonts w:ascii="Times New Roman" w:hAnsi="Times New Roman" w:eastAsia="SimSun" w:cs="Times New Roman"/>
          <w:b/>
          <w:sz w:val="28"/>
          <w:szCs w:val="28"/>
          <w:lang w:eastAsia="zh-CN"/>
        </w:rPr>
        <w:t>.</w:t>
      </w:r>
      <w:r>
        <w:rPr>
          <w:rFonts w:hint="default" w:ascii="Times New Roman" w:hAnsi="Times New Roman" w:eastAsia="SimSun" w:cs="Times New Roman"/>
          <w:b/>
          <w:sz w:val="28"/>
          <w:szCs w:val="28"/>
          <w:lang w:val="ru-RU" w:eastAsia="zh-CN"/>
        </w:rPr>
        <w:t>12</w:t>
      </w:r>
      <w:r>
        <w:rPr>
          <w:rFonts w:ascii="Times New Roman" w:hAnsi="Times New Roman" w:eastAsia="SimSun" w:cs="Times New Roman"/>
          <w:b/>
          <w:sz w:val="28"/>
          <w:szCs w:val="28"/>
          <w:lang w:eastAsia="zh-CN"/>
        </w:rPr>
        <w:t xml:space="preserve">.2021  </w:t>
      </w:r>
      <w:r>
        <w:rPr>
          <w:rFonts w:ascii="Times New Roman" w:hAnsi="Times New Roman" w:eastAsia="SimSun" w:cs="Times New Roman"/>
          <w:b/>
          <w:sz w:val="28"/>
          <w:szCs w:val="28"/>
          <w:lang w:eastAsia="zh-CN"/>
        </w:rPr>
        <w:tab/>
      </w:r>
      <w:r>
        <w:rPr>
          <w:rFonts w:ascii="Times New Roman" w:hAnsi="Times New Roman" w:eastAsia="SimSun" w:cs="Times New Roman"/>
          <w:b/>
          <w:sz w:val="28"/>
          <w:szCs w:val="28"/>
          <w:lang w:eastAsia="zh-CN"/>
        </w:rPr>
        <w:tab/>
      </w:r>
      <w:r>
        <w:rPr>
          <w:rFonts w:ascii="Times New Roman" w:hAnsi="Times New Roman" w:eastAsia="SimSun" w:cs="Times New Roman"/>
          <w:b/>
          <w:sz w:val="28"/>
          <w:szCs w:val="28"/>
          <w:lang w:eastAsia="zh-CN"/>
        </w:rPr>
        <w:tab/>
      </w:r>
      <w:r>
        <w:rPr>
          <w:rFonts w:ascii="Times New Roman" w:hAnsi="Times New Roman" w:eastAsia="SimSun" w:cs="Times New Roman"/>
          <w:b/>
          <w:sz w:val="28"/>
          <w:szCs w:val="28"/>
          <w:lang w:eastAsia="zh-CN"/>
        </w:rPr>
        <w:tab/>
      </w:r>
      <w:r>
        <w:rPr>
          <w:rFonts w:ascii="Times New Roman" w:hAnsi="Times New Roman" w:eastAsia="SimSun" w:cs="Times New Roman"/>
          <w:b/>
          <w:sz w:val="28"/>
          <w:szCs w:val="28"/>
          <w:lang w:eastAsia="zh-CN"/>
        </w:rPr>
        <w:tab/>
      </w:r>
      <w:r>
        <w:rPr>
          <w:rFonts w:ascii="Times New Roman" w:hAnsi="Times New Roman" w:eastAsia="SimSun" w:cs="Times New Roman"/>
          <w:b/>
          <w:sz w:val="28"/>
          <w:szCs w:val="28"/>
          <w:lang w:eastAsia="zh-CN"/>
        </w:rPr>
        <w:tab/>
      </w:r>
      <w:r>
        <w:rPr>
          <w:rFonts w:ascii="Times New Roman" w:hAnsi="Times New Roman" w:eastAsia="SimSun" w:cs="Times New Roman"/>
          <w:b/>
          <w:sz w:val="28"/>
          <w:szCs w:val="28"/>
          <w:lang w:eastAsia="zh-CN"/>
        </w:rPr>
        <w:tab/>
      </w:r>
      <w:r>
        <w:rPr>
          <w:rFonts w:ascii="Times New Roman" w:hAnsi="Times New Roman" w:eastAsia="SimSun" w:cs="Times New Roman"/>
          <w:b/>
          <w:sz w:val="28"/>
          <w:szCs w:val="28"/>
          <w:lang w:eastAsia="zh-CN"/>
        </w:rPr>
        <w:tab/>
      </w:r>
      <w:r>
        <w:rPr>
          <w:rFonts w:hint="default" w:ascii="Times New Roman" w:hAnsi="Times New Roman" w:eastAsia="SimSun" w:cs="Times New Roman"/>
          <w:b/>
          <w:sz w:val="28"/>
          <w:szCs w:val="28"/>
          <w:lang w:val="ru-RU" w:eastAsia="zh-CN"/>
        </w:rPr>
        <w:t xml:space="preserve">            </w:t>
      </w:r>
      <w:r>
        <w:rPr>
          <w:rFonts w:ascii="Times New Roman" w:hAnsi="Times New Roman" w:eastAsia="SimSun" w:cs="Times New Roman"/>
          <w:b/>
          <w:sz w:val="28"/>
          <w:szCs w:val="28"/>
          <w:lang w:eastAsia="zh-CN"/>
        </w:rPr>
        <w:t>№</w:t>
      </w:r>
      <w:r>
        <w:rPr>
          <w:rFonts w:hint="default" w:ascii="Times New Roman" w:hAnsi="Times New Roman" w:eastAsia="SimSun" w:cs="Times New Roman"/>
          <w:b/>
          <w:sz w:val="28"/>
          <w:szCs w:val="28"/>
          <w:lang w:val="ru-RU" w:eastAsia="zh-CN"/>
        </w:rPr>
        <w:t>110</w:t>
      </w:r>
      <w:r>
        <w:rPr>
          <w:rFonts w:ascii="Times New Roman" w:hAnsi="Times New Roman" w:eastAsia="SimSun" w:cs="Times New Roman"/>
          <w:b/>
          <w:sz w:val="28"/>
          <w:szCs w:val="28"/>
          <w:lang w:eastAsia="zh-CN"/>
        </w:rPr>
        <w:t>-6-РС</w:t>
      </w:r>
    </w:p>
    <w:p>
      <w:pPr>
        <w:tabs>
          <w:tab w:val="left" w:pos="1120"/>
        </w:tabs>
        <w:suppressAutoHyphens w:val="0"/>
        <w:spacing w:after="0" w:line="240" w:lineRule="auto"/>
        <w:ind w:firstLine="4498" w:firstLineChars="1600"/>
        <w:jc w:val="both"/>
        <w:rPr>
          <w:rFonts w:ascii="Times New Roman" w:hAnsi="Times New Roman" w:eastAsia="SimSun" w:cs="Times New Roman"/>
          <w:b/>
          <w:sz w:val="28"/>
          <w:szCs w:val="28"/>
          <w:lang w:eastAsia="zh-CN"/>
        </w:rPr>
      </w:pPr>
      <w:bookmarkStart w:id="0" w:name="_GoBack"/>
      <w:bookmarkEnd w:id="0"/>
      <w:r>
        <w:rPr>
          <w:rFonts w:ascii="Times New Roman" w:hAnsi="Times New Roman" w:eastAsia="SimSun" w:cs="Times New Roman"/>
          <w:b/>
          <w:sz w:val="28"/>
          <w:szCs w:val="28"/>
          <w:lang w:eastAsia="zh-CN"/>
        </w:rPr>
        <w:t>Обоянь</w:t>
      </w:r>
    </w:p>
    <w:p>
      <w:pPr>
        <w:shd w:val="clear" w:color="auto" w:fill="FFFFFF"/>
        <w:suppressAutoHyphens w:val="0"/>
        <w:spacing w:after="0" w:line="240" w:lineRule="auto"/>
        <w:ind w:firstLine="993"/>
        <w:jc w:val="center"/>
        <w:rPr>
          <w:rFonts w:ascii="Times New Roman" w:hAnsi="Times New Roman" w:eastAsia="Times New Roman" w:cs="Times New Roman"/>
          <w:sz w:val="28"/>
          <w:szCs w:val="28"/>
          <w:lang w:eastAsia="ru-RU"/>
        </w:rPr>
      </w:pPr>
    </w:p>
    <w:p>
      <w:pPr>
        <w:spacing w:after="0" w:line="240" w:lineRule="auto"/>
        <w:ind w:firstLine="993"/>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w:t>
      </w:r>
      <w:r>
        <w:rPr>
          <w:rFonts w:ascii="Times New Roman" w:hAnsi="Times New Roman" w:cs="Times New Roman"/>
          <w:b/>
          <w:bCs/>
          <w:sz w:val="28"/>
          <w:szCs w:val="28"/>
        </w:rPr>
        <w:t>о порядке выявления, учета и оформления</w:t>
      </w:r>
      <w:r>
        <w:rPr>
          <w:rFonts w:ascii="Times New Roman" w:hAnsi="Times New Roman" w:cs="Times New Roman"/>
          <w:b/>
          <w:sz w:val="28"/>
          <w:szCs w:val="28"/>
        </w:rPr>
        <w:t xml:space="preserve"> </w:t>
      </w:r>
      <w:r>
        <w:rPr>
          <w:rFonts w:ascii="Times New Roman" w:hAnsi="Times New Roman" w:cs="Times New Roman"/>
          <w:b/>
          <w:bCs/>
          <w:sz w:val="28"/>
          <w:szCs w:val="28"/>
        </w:rPr>
        <w:t>бесхозяйного недвижимого, движимого и выморочного</w:t>
      </w:r>
      <w:r>
        <w:rPr>
          <w:rFonts w:ascii="Times New Roman" w:hAnsi="Times New Roman" w:cs="Times New Roman"/>
          <w:b/>
          <w:sz w:val="28"/>
          <w:szCs w:val="28"/>
        </w:rPr>
        <w:t xml:space="preserve"> </w:t>
      </w:r>
      <w:r>
        <w:rPr>
          <w:rFonts w:ascii="Times New Roman" w:hAnsi="Times New Roman" w:cs="Times New Roman"/>
          <w:b/>
          <w:bCs/>
          <w:sz w:val="28"/>
          <w:szCs w:val="28"/>
        </w:rPr>
        <w:t>имуществ, находящегося на территории муниципального образовании «город Обоянь» Обоянского района Курской области в муниципальную собственность</w:t>
      </w:r>
    </w:p>
    <w:p>
      <w:pPr>
        <w:shd w:val="clear" w:color="auto" w:fill="FFFFFF"/>
        <w:suppressAutoHyphens w:val="0"/>
        <w:spacing w:after="0" w:line="240" w:lineRule="auto"/>
        <w:ind w:firstLine="993"/>
        <w:jc w:val="both"/>
        <w:rPr>
          <w:rFonts w:ascii="Times New Roman" w:hAnsi="Times New Roman" w:eastAsia="Times New Roman" w:cs="Times New Roman"/>
          <w:sz w:val="28"/>
          <w:szCs w:val="28"/>
          <w:lang w:eastAsia="ru-RU"/>
        </w:rPr>
      </w:pPr>
    </w:p>
    <w:p>
      <w:pPr>
        <w:shd w:val="clear" w:color="auto" w:fill="FFFFFF"/>
        <w:suppressAutoHyphens w:val="0"/>
        <w:spacing w:after="0" w:line="240" w:lineRule="auto"/>
        <w:ind w:firstLine="993"/>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13 июля 2015</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218-ФЗ «О государственной регистрации недвижимости», приказом Минэкономразвития от 10.12.2015 г. №</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931</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«Об</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установлении</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Порядка</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принятия  на учет бесхозяйных недвижимых вещей», Уставом муниципального образования «город Обоянь» Обоянского района Курской области, в целях эффективного</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управления муниципальным имуществом</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Собрание депутатов города Обояни</w:t>
      </w:r>
    </w:p>
    <w:p>
      <w:pPr>
        <w:shd w:val="clear" w:color="auto" w:fill="FFFFFF"/>
        <w:suppressAutoHyphens w:val="0"/>
        <w:spacing w:after="0" w:line="240" w:lineRule="auto"/>
        <w:ind w:firstLine="993"/>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РЕШИЛО:</w:t>
      </w:r>
    </w:p>
    <w:p>
      <w:pPr>
        <w:pStyle w:val="7"/>
        <w:numPr>
          <w:ilvl w:val="0"/>
          <w:numId w:val="1"/>
        </w:numPr>
        <w:shd w:val="clear" w:color="auto" w:fill="FFFFFF"/>
        <w:suppressAutoHyphens w:val="0"/>
        <w:spacing w:after="0" w:line="240" w:lineRule="auto"/>
        <w:ind w:left="0" w:firstLine="993"/>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Утвердить прилагаемое Положение о порядке выявления,</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учета и оформления бесхозяйного недвижимого, движимого и выморочного имущества, находящегося на территории муниципального образования «город Обоянь» Обоянского района Курской области в муниципальную</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собственность.</w:t>
      </w:r>
    </w:p>
    <w:p>
      <w:pPr>
        <w:pStyle w:val="7"/>
        <w:numPr>
          <w:ilvl w:val="0"/>
          <w:numId w:val="1"/>
        </w:numPr>
        <w:shd w:val="clear" w:color="auto" w:fill="FFFFFF"/>
        <w:suppressAutoHyphens w:val="0"/>
        <w:spacing w:after="0" w:line="240" w:lineRule="auto"/>
        <w:ind w:left="0" w:firstLine="993"/>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Данное положение обнародовать и разместить</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на официальном сайте Администрации города Обояни в телекоммуникационной сети «Интернет».</w:t>
      </w:r>
    </w:p>
    <w:p>
      <w:pPr>
        <w:pStyle w:val="7"/>
        <w:numPr>
          <w:ilvl w:val="0"/>
          <w:numId w:val="1"/>
        </w:numPr>
        <w:shd w:val="clear" w:color="auto" w:fill="FFFFFF"/>
        <w:suppressAutoHyphens w:val="0"/>
        <w:spacing w:after="0" w:line="240" w:lineRule="auto"/>
        <w:ind w:left="0" w:firstLine="993"/>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Настоящее решение вступает в силу со дня его обнародования.</w:t>
      </w:r>
    </w:p>
    <w:p>
      <w:pPr>
        <w:shd w:val="clear" w:color="auto" w:fill="FFFFFF"/>
        <w:suppressAutoHyphens w:val="0"/>
        <w:spacing w:after="0" w:line="240" w:lineRule="auto"/>
        <w:ind w:firstLine="993"/>
        <w:rPr>
          <w:rFonts w:ascii="Times New Roman" w:hAnsi="Times New Roman" w:eastAsia="Times New Roman" w:cs="Times New Roman"/>
          <w:sz w:val="28"/>
          <w:szCs w:val="28"/>
          <w:lang w:eastAsia="ru-RU"/>
        </w:rPr>
      </w:pPr>
    </w:p>
    <w:p>
      <w:pPr>
        <w:shd w:val="clear" w:color="auto" w:fill="FFFFFF"/>
        <w:suppressAutoHyphens w:val="0"/>
        <w:spacing w:after="0" w:line="240" w:lineRule="auto"/>
        <w:ind w:firstLine="993"/>
        <w:rPr>
          <w:rFonts w:ascii="Times New Roman" w:hAnsi="Times New Roman" w:eastAsia="Times New Roman" w:cs="Times New Roman"/>
          <w:sz w:val="28"/>
          <w:szCs w:val="28"/>
          <w:lang w:eastAsia="ru-RU"/>
        </w:rPr>
      </w:pPr>
    </w:p>
    <w:p>
      <w:pPr>
        <w:widowControl w:val="0"/>
        <w:spacing w:after="0" w:line="240" w:lineRule="auto"/>
        <w:jc w:val="both"/>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Председатель Собрания депутатов</w:t>
      </w:r>
    </w:p>
    <w:p>
      <w:pPr>
        <w:widowControl w:val="0"/>
        <w:spacing w:after="0" w:line="240" w:lineRule="auto"/>
        <w:jc w:val="both"/>
        <w:rPr>
          <w:rFonts w:ascii="Times New Roman" w:hAnsi="Times New Roman" w:eastAsia="Lucida Sans Unicode" w:cs="Times New Roman"/>
          <w:kern w:val="1"/>
          <w:sz w:val="28"/>
          <w:szCs w:val="28"/>
          <w:lang w:eastAsia="hi-IN" w:bidi="hi-IN"/>
        </w:rPr>
      </w:pPr>
      <w:r>
        <w:rPr>
          <w:rFonts w:ascii="Times New Roman" w:hAnsi="Times New Roman" w:eastAsia="Times New Roman" w:cs="Times New Roman"/>
          <w:kern w:val="1"/>
          <w:sz w:val="28"/>
          <w:szCs w:val="28"/>
        </w:rPr>
        <w:t>города Обояни</w:t>
      </w:r>
      <w:r>
        <w:rPr>
          <w:rFonts w:ascii="Times New Roman" w:hAnsi="Times New Roman" w:eastAsia="Times New Roman" w:cs="Times New Roman"/>
          <w:kern w:val="1"/>
          <w:sz w:val="28"/>
          <w:szCs w:val="28"/>
        </w:rPr>
        <w:tab/>
      </w:r>
      <w:r>
        <w:rPr>
          <w:rFonts w:ascii="Times New Roman" w:hAnsi="Times New Roman" w:eastAsia="Times New Roman" w:cs="Times New Roman"/>
          <w:kern w:val="1"/>
          <w:sz w:val="28"/>
          <w:szCs w:val="28"/>
        </w:rPr>
        <w:tab/>
      </w:r>
      <w:r>
        <w:rPr>
          <w:rFonts w:ascii="Times New Roman" w:hAnsi="Times New Roman" w:eastAsia="Times New Roman" w:cs="Times New Roman"/>
          <w:kern w:val="1"/>
          <w:sz w:val="28"/>
          <w:szCs w:val="28"/>
        </w:rPr>
        <w:tab/>
      </w:r>
      <w:r>
        <w:rPr>
          <w:rFonts w:ascii="Times New Roman" w:hAnsi="Times New Roman" w:eastAsia="Times New Roman" w:cs="Times New Roman"/>
          <w:kern w:val="1"/>
          <w:sz w:val="28"/>
          <w:szCs w:val="28"/>
        </w:rPr>
        <w:t xml:space="preserve">                                                       В.Г. Миненкова</w:t>
      </w:r>
    </w:p>
    <w:p>
      <w:pPr>
        <w:widowControl w:val="0"/>
        <w:spacing w:after="0" w:line="240" w:lineRule="auto"/>
        <w:jc w:val="both"/>
        <w:rPr>
          <w:rFonts w:ascii="Times New Roman" w:hAnsi="Times New Roman" w:eastAsia="Times New Roman" w:cs="Times New Roman"/>
          <w:kern w:val="1"/>
          <w:sz w:val="28"/>
          <w:szCs w:val="28"/>
        </w:rPr>
      </w:pPr>
    </w:p>
    <w:p>
      <w:pPr>
        <w:widowControl w:val="0"/>
        <w:spacing w:after="0" w:line="240" w:lineRule="auto"/>
        <w:jc w:val="both"/>
        <w:rPr>
          <w:rFonts w:ascii="Times New Roman" w:hAnsi="Times New Roman" w:eastAsia="Times New Roman" w:cs="Times New Roman"/>
          <w:kern w:val="1"/>
          <w:sz w:val="28"/>
          <w:szCs w:val="28"/>
        </w:rPr>
      </w:pPr>
    </w:p>
    <w:p>
      <w:pPr>
        <w:widowControl w:val="0"/>
        <w:spacing w:after="0" w:line="240" w:lineRule="auto"/>
        <w:jc w:val="both"/>
        <w:rPr>
          <w:rFonts w:ascii="Times New Roman" w:hAnsi="Times New Roman" w:eastAsia="Times New Roman" w:cs="Times New Roman"/>
          <w:kern w:val="1"/>
          <w:sz w:val="28"/>
          <w:szCs w:val="28"/>
        </w:rPr>
      </w:pPr>
    </w:p>
    <w:p>
      <w:pPr>
        <w:widowControl w:val="0"/>
        <w:spacing w:after="0" w:line="240" w:lineRule="auto"/>
        <w:jc w:val="both"/>
        <w:rPr>
          <w:rFonts w:ascii="Liberation Serif" w:hAnsi="Liberation Serif" w:eastAsia="Lucida Sans Unicode" w:cs="Mangal"/>
          <w:kern w:val="1"/>
          <w:sz w:val="28"/>
          <w:szCs w:val="28"/>
          <w:lang w:eastAsia="zh-CN" w:bidi="hi-IN"/>
        </w:rPr>
      </w:pPr>
      <w:r>
        <w:rPr>
          <w:rFonts w:ascii="Times New Roman" w:hAnsi="Times New Roman" w:eastAsia="Times New Roman" w:cs="Times New Roman"/>
          <w:kern w:val="1"/>
          <w:sz w:val="28"/>
          <w:szCs w:val="28"/>
        </w:rPr>
        <w:t>И.о.Главы города Обояни</w:t>
      </w:r>
      <w:r>
        <w:rPr>
          <w:rFonts w:ascii="Times New Roman" w:hAnsi="Times New Roman" w:eastAsia="Times New Roman" w:cs="Times New Roman"/>
          <w:kern w:val="1"/>
          <w:sz w:val="28"/>
          <w:szCs w:val="28"/>
        </w:rPr>
        <w:tab/>
      </w:r>
      <w:r>
        <w:rPr>
          <w:rFonts w:ascii="Times New Roman" w:hAnsi="Times New Roman" w:eastAsia="Times New Roman" w:cs="Times New Roman"/>
          <w:kern w:val="1"/>
          <w:sz w:val="28"/>
          <w:szCs w:val="28"/>
        </w:rPr>
        <w:t xml:space="preserve">                 </w:t>
      </w:r>
      <w:r>
        <w:rPr>
          <w:rFonts w:ascii="Times New Roman" w:hAnsi="Times New Roman" w:eastAsia="Times New Roman" w:cs="Times New Roman"/>
          <w:kern w:val="1"/>
          <w:sz w:val="28"/>
          <w:szCs w:val="28"/>
        </w:rPr>
        <w:tab/>
      </w:r>
      <w:r>
        <w:rPr>
          <w:rFonts w:ascii="Times New Roman" w:hAnsi="Times New Roman" w:eastAsia="Times New Roman" w:cs="Times New Roman"/>
          <w:kern w:val="1"/>
          <w:sz w:val="28"/>
          <w:szCs w:val="28"/>
        </w:rPr>
        <w:tab/>
      </w:r>
      <w:r>
        <w:rPr>
          <w:rFonts w:ascii="Times New Roman" w:hAnsi="Times New Roman" w:eastAsia="Times New Roman" w:cs="Times New Roman"/>
          <w:kern w:val="1"/>
          <w:sz w:val="28"/>
          <w:szCs w:val="28"/>
        </w:rPr>
        <w:tab/>
      </w:r>
      <w:r>
        <w:rPr>
          <w:rFonts w:ascii="Times New Roman" w:hAnsi="Times New Roman" w:eastAsia="Times New Roman" w:cs="Times New Roman"/>
          <w:kern w:val="1"/>
          <w:sz w:val="28"/>
          <w:szCs w:val="28"/>
        </w:rPr>
        <w:t xml:space="preserve">                Е.Ю. Бочарова</w:t>
      </w:r>
    </w:p>
    <w:p>
      <w:pPr>
        <w:shd w:val="clear" w:color="auto" w:fill="FFFFFF"/>
        <w:suppressAutoHyphens w:val="0"/>
        <w:spacing w:after="0" w:line="240" w:lineRule="auto"/>
        <w:jc w:val="both"/>
        <w:rPr>
          <w:rFonts w:ascii="Times New Roman" w:hAnsi="Times New Roman" w:eastAsia="Times New Roman" w:cs="Times New Roman"/>
          <w:sz w:val="28"/>
          <w:szCs w:val="28"/>
          <w:lang w:eastAsia="ru-RU"/>
        </w:rPr>
      </w:pPr>
    </w:p>
    <w:p>
      <w:pPr>
        <w:shd w:val="clear" w:color="auto" w:fill="FFFFFF"/>
        <w:suppressAutoHyphens w:val="0"/>
        <w:spacing w:after="0" w:line="240" w:lineRule="auto"/>
        <w:jc w:val="both"/>
        <w:rPr>
          <w:rFonts w:ascii="Times New Roman" w:hAnsi="Times New Roman" w:eastAsia="Times New Roman" w:cs="Times New Roman"/>
          <w:sz w:val="28"/>
          <w:szCs w:val="28"/>
          <w:lang w:eastAsia="ru-RU"/>
        </w:rPr>
      </w:pPr>
    </w:p>
    <w:p>
      <w:pPr>
        <w:shd w:val="clear" w:color="auto" w:fill="FFFFFF"/>
        <w:suppressAutoHyphens w:val="0"/>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Утверждено</w:t>
      </w:r>
    </w:p>
    <w:p>
      <w:pPr>
        <w:shd w:val="clear" w:color="auto" w:fill="FFFFFF"/>
        <w:suppressAutoHyphens w:val="0"/>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Решением Собрания депутатов</w:t>
      </w:r>
    </w:p>
    <w:p>
      <w:pPr>
        <w:shd w:val="clear" w:color="auto" w:fill="FFFFFF"/>
        <w:suppressAutoHyphens w:val="0"/>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Города Обояни</w:t>
      </w:r>
    </w:p>
    <w:p>
      <w:pPr>
        <w:shd w:val="clear" w:color="auto" w:fill="FFFFFF"/>
        <w:suppressAutoHyphens w:val="0"/>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Обоянского района Курской области</w:t>
      </w:r>
    </w:p>
    <w:p>
      <w:pPr>
        <w:shd w:val="clear" w:color="auto" w:fill="FFFFFF"/>
        <w:suppressAutoHyphens w:val="0"/>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w:t>
      </w:r>
      <w:r>
        <w:rPr>
          <w:rFonts w:hint="default" w:ascii="Times New Roman" w:hAnsi="Times New Roman" w:eastAsia="Times New Roman" w:cs="Times New Roman"/>
          <w:sz w:val="28"/>
          <w:szCs w:val="28"/>
          <w:lang w:val="en-US" w:eastAsia="ru-RU"/>
        </w:rPr>
        <w:t>17</w:t>
      </w:r>
      <w:r>
        <w:rPr>
          <w:rFonts w:ascii="Times New Roman" w:hAnsi="Times New Roman" w:eastAsia="Times New Roman" w:cs="Times New Roman"/>
          <w:sz w:val="28"/>
          <w:szCs w:val="28"/>
          <w:lang w:eastAsia="ru-RU"/>
        </w:rPr>
        <w:t>.</w:t>
      </w:r>
      <w:r>
        <w:rPr>
          <w:rFonts w:hint="default" w:ascii="Times New Roman" w:hAnsi="Times New Roman" w:eastAsia="Times New Roman" w:cs="Times New Roman"/>
          <w:sz w:val="28"/>
          <w:szCs w:val="28"/>
          <w:lang w:val="en-US" w:eastAsia="ru-RU"/>
        </w:rPr>
        <w:t>12</w:t>
      </w:r>
      <w:r>
        <w:rPr>
          <w:rFonts w:ascii="Times New Roman" w:hAnsi="Times New Roman" w:eastAsia="Times New Roman" w:cs="Times New Roman"/>
          <w:sz w:val="28"/>
          <w:szCs w:val="28"/>
          <w:lang w:eastAsia="ru-RU"/>
        </w:rPr>
        <w:t xml:space="preserve">.2021 г. № </w:t>
      </w:r>
      <w:r>
        <w:rPr>
          <w:rFonts w:hint="default" w:ascii="Times New Roman" w:hAnsi="Times New Roman" w:eastAsia="Times New Roman" w:cs="Times New Roman"/>
          <w:sz w:val="28"/>
          <w:szCs w:val="28"/>
          <w:lang w:val="en-US" w:eastAsia="ru-RU"/>
        </w:rPr>
        <w:t>110-6-РС</w:t>
      </w:r>
    </w:p>
    <w:p>
      <w:pPr>
        <w:shd w:val="clear" w:color="auto" w:fill="FFFFFF"/>
        <w:suppressAutoHyphens w:val="0"/>
        <w:spacing w:after="0" w:line="240" w:lineRule="auto"/>
        <w:rPr>
          <w:rFonts w:ascii="Times New Roman" w:hAnsi="Times New Roman" w:eastAsia="Times New Roman" w:cs="Times New Roman"/>
          <w:sz w:val="28"/>
          <w:szCs w:val="28"/>
          <w:lang w:eastAsia="ru-RU"/>
        </w:rPr>
      </w:pPr>
    </w:p>
    <w:p>
      <w:pPr>
        <w:shd w:val="clear" w:color="auto" w:fill="FFFFFF"/>
        <w:suppressAutoHyphens w:val="0"/>
        <w:spacing w:after="0" w:line="240" w:lineRule="auto"/>
        <w:rPr>
          <w:rFonts w:ascii="Times New Roman" w:hAnsi="Times New Roman" w:eastAsia="Times New Roman" w:cs="Times New Roman"/>
          <w:sz w:val="28"/>
          <w:szCs w:val="28"/>
          <w:lang w:eastAsia="ru-RU"/>
        </w:rPr>
      </w:pPr>
    </w:p>
    <w:p>
      <w:pPr>
        <w:shd w:val="clear" w:color="auto" w:fill="FFFFFF"/>
        <w:suppressAutoHyphens w:val="0"/>
        <w:spacing w:after="0" w:line="240" w:lineRule="auto"/>
        <w:rPr>
          <w:rFonts w:ascii="Times New Roman" w:hAnsi="Times New Roman" w:eastAsia="Times New Roman" w:cs="Times New Roman"/>
          <w:sz w:val="28"/>
          <w:szCs w:val="28"/>
          <w:lang w:eastAsia="ru-RU"/>
        </w:rPr>
      </w:pPr>
    </w:p>
    <w:p>
      <w:pPr>
        <w:shd w:val="clear" w:color="auto" w:fill="FFFFFF"/>
        <w:suppressAutoHyphens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Положение </w:t>
      </w:r>
    </w:p>
    <w:p>
      <w:pPr>
        <w:shd w:val="clear" w:color="auto" w:fill="FFFFFF"/>
        <w:suppressAutoHyphens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о порядке выявления и учета бесхозяйного недвижимого, </w:t>
      </w:r>
    </w:p>
    <w:p>
      <w:pPr>
        <w:shd w:val="clear" w:color="auto" w:fill="FFFFFF"/>
        <w:suppressAutoHyphens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движимого и выморочного имущества, находящегося </w:t>
      </w:r>
    </w:p>
    <w:p>
      <w:pPr>
        <w:shd w:val="clear" w:color="auto" w:fill="FFFFFF"/>
        <w:suppressAutoHyphens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на территории муниципального образовании «город Обоянь» Обоянского района Курской области и оформления его в муниципальную собственность</w:t>
      </w:r>
    </w:p>
    <w:p>
      <w:pPr>
        <w:shd w:val="clear" w:color="auto" w:fill="FFFFFF"/>
        <w:suppressAutoHyphens w:val="0"/>
        <w:spacing w:after="0" w:line="240" w:lineRule="auto"/>
        <w:jc w:val="center"/>
        <w:rPr>
          <w:rFonts w:ascii="Times New Roman" w:hAnsi="Times New Roman" w:eastAsia="Times New Roman" w:cs="Times New Roman"/>
          <w:b/>
          <w:sz w:val="28"/>
          <w:szCs w:val="28"/>
          <w:lang w:eastAsia="ru-RU"/>
        </w:rPr>
      </w:pPr>
    </w:p>
    <w:p>
      <w:pPr>
        <w:shd w:val="clear" w:color="auto" w:fill="FFFFFF"/>
        <w:suppressAutoHyphens w:val="0"/>
        <w:spacing w:after="0" w:line="240" w:lineRule="auto"/>
        <w:jc w:val="center"/>
        <w:rPr>
          <w:rFonts w:ascii="Times New Roman" w:hAnsi="Times New Roman" w:eastAsia="Times New Roman" w:cs="Times New Roman"/>
          <w:b/>
          <w:sz w:val="28"/>
          <w:szCs w:val="28"/>
          <w:lang w:eastAsia="ru-RU"/>
        </w:rPr>
      </w:pPr>
    </w:p>
    <w:p>
      <w:pPr>
        <w:pStyle w:val="7"/>
        <w:numPr>
          <w:ilvl w:val="0"/>
          <w:numId w:val="2"/>
        </w:numPr>
        <w:shd w:val="clear" w:color="auto" w:fill="FFFFFF"/>
        <w:spacing w:after="0" w:line="240" w:lineRule="auto"/>
        <w:ind w:left="0" w:firstLine="993"/>
        <w:jc w:val="center"/>
        <w:textAlignment w:val="baseline"/>
        <w:rPr>
          <w:rFonts w:ascii="Times New Roman" w:hAnsi="Times New Roman" w:cs="Times New Roman"/>
          <w:b/>
          <w:sz w:val="28"/>
          <w:szCs w:val="28"/>
        </w:rPr>
      </w:pPr>
      <w:r>
        <w:rPr>
          <w:rFonts w:ascii="Times New Roman" w:hAnsi="Times New Roman" w:cs="Times New Roman"/>
          <w:b/>
          <w:sz w:val="28"/>
          <w:szCs w:val="28"/>
        </w:rPr>
        <w:t>Общие положения</w:t>
      </w:r>
    </w:p>
    <w:p>
      <w:pPr>
        <w:pStyle w:val="7"/>
        <w:shd w:val="clear" w:color="auto" w:fill="FFFFFF"/>
        <w:spacing w:after="0" w:line="240" w:lineRule="auto"/>
        <w:ind w:left="0" w:firstLine="993"/>
        <w:textAlignment w:val="baseline"/>
        <w:rPr>
          <w:rFonts w:ascii="Times New Roman" w:hAnsi="Times New Roman" w:cs="Times New Roman"/>
          <w:b/>
          <w:sz w:val="28"/>
          <w:szCs w:val="28"/>
        </w:rPr>
      </w:pPr>
    </w:p>
    <w:p>
      <w:pPr>
        <w:shd w:val="clear" w:color="auto" w:fill="FFFFFF"/>
        <w:suppressAutoHyphens w:val="0"/>
        <w:spacing w:after="0" w:line="240" w:lineRule="auto"/>
        <w:ind w:firstLine="993"/>
        <w:jc w:val="both"/>
        <w:rPr>
          <w:rFonts w:ascii="Times New Roman" w:hAnsi="Times New Roman" w:eastAsia="Times New Roman" w:cs="Times New Roman"/>
          <w:sz w:val="28"/>
          <w:szCs w:val="28"/>
          <w:lang w:eastAsia="ru-RU"/>
        </w:rPr>
      </w:pPr>
      <w:r>
        <w:rPr>
          <w:rFonts w:ascii="Times New Roman" w:hAnsi="Times New Roman" w:cs="Times New Roman"/>
          <w:sz w:val="28"/>
          <w:szCs w:val="28"/>
        </w:rPr>
        <w:t>1.1. Настоящее Положение о порядке выявления и учёта бесхозяйного недвижимого, движимого и выморочного имущества, находящегося на территории муниципального образования «город Обоянь» Обоянского района Курской области и оформления его в муниципальную собственность  (далее - Положение) разработано в соответствии</w:t>
      </w:r>
      <w:r>
        <w:rPr>
          <w:rFonts w:ascii="Times New Roman" w:hAnsi="Times New Roman" w:eastAsia="Times New Roman" w:cs="Times New Roman"/>
          <w:sz w:val="28"/>
          <w:szCs w:val="28"/>
          <w:lang w:eastAsia="ru-RU"/>
        </w:rPr>
        <w:t xml:space="preserve">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(ред. от 27.12.2019 г.), Федеральным   законом   от   13.07. 2015  г. № 218-ФЗ   «О   государственной регистрации недвижимости», приказом Минэкономразвития от 10.12.2015г. 931«Об установлении Порядка принятия на учет бесхозяйных недвижимых вещей», Уставом муниципального образования «город Обоянь» Обоянского района Курской области.</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1.2. Положение определяет:</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Порядок выявления бесхозяйных объектов, оформления документов, постановки на учет и признания права муниципальной собственности на бесхозяйное имущество (далее именуются «бесхозяйные объекты недвижимого имущества» и «бесхозяйные движимые вещи»), расположенное на территории муниципального образования «город Обоянь» Обоянского района Курской области (далее городское поселение)</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Порядок принятия выморочного имущества в муниципальную собственность городского поселения.</w:t>
      </w:r>
    </w:p>
    <w:p>
      <w:pPr>
        <w:shd w:val="clear" w:color="auto" w:fill="FFFFFF"/>
        <w:spacing w:after="0" w:line="240" w:lineRule="auto"/>
        <w:ind w:firstLine="993"/>
        <w:jc w:val="center"/>
        <w:textAlignment w:val="baseline"/>
        <w:rPr>
          <w:rFonts w:ascii="Times New Roman" w:hAnsi="Times New Roman" w:cs="Times New Roman"/>
          <w:b/>
          <w:bCs/>
          <w:sz w:val="28"/>
          <w:szCs w:val="28"/>
        </w:rPr>
      </w:pPr>
    </w:p>
    <w:p>
      <w:pPr>
        <w:pStyle w:val="7"/>
        <w:numPr>
          <w:ilvl w:val="0"/>
          <w:numId w:val="2"/>
        </w:numPr>
        <w:shd w:val="clear" w:color="auto" w:fill="FFFFFF"/>
        <w:spacing w:after="0" w:line="240" w:lineRule="auto"/>
        <w:ind w:left="0" w:firstLine="993"/>
        <w:jc w:val="center"/>
        <w:textAlignment w:val="baseline"/>
        <w:rPr>
          <w:rFonts w:ascii="Times New Roman" w:hAnsi="Times New Roman" w:cs="Times New Roman"/>
          <w:b/>
          <w:bCs/>
          <w:sz w:val="28"/>
          <w:szCs w:val="28"/>
        </w:rPr>
      </w:pPr>
      <w:r>
        <w:rPr>
          <w:rFonts w:ascii="Times New Roman" w:hAnsi="Times New Roman" w:cs="Times New Roman"/>
          <w:b/>
          <w:bCs/>
          <w:sz w:val="28"/>
          <w:szCs w:val="28"/>
        </w:rPr>
        <w:t>Порядок выявления бесхозяйных недвижимых объектов, оформления документов, постановки на учет и признания права муниципальной собственности  на бесхозяйное недвижимое имущество, расположенное на территории муниципального образовании «город Обоянь» Обоянского района Курской области</w:t>
      </w:r>
    </w:p>
    <w:p>
      <w:pPr>
        <w:pStyle w:val="7"/>
        <w:shd w:val="clear" w:color="auto" w:fill="FFFFFF"/>
        <w:spacing w:after="0" w:line="240" w:lineRule="auto"/>
        <w:ind w:left="0" w:firstLine="993"/>
        <w:textAlignment w:val="baseline"/>
        <w:rPr>
          <w:rFonts w:ascii="Times New Roman" w:hAnsi="Times New Roman" w:cs="Times New Roman"/>
          <w:sz w:val="28"/>
          <w:szCs w:val="28"/>
        </w:rPr>
      </w:pP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2.1. Порядок распространяется на имущество, которое не имеет собственника,  или собственник которого неизвестен, либо на имущество, от права собственности, на которое,  собственник отказался.</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2.2. Оформление документов для признания бесхозяйными объектов недвижимого имущества и движимых вещей, находящихся на территории  городского поселения, постановку на учет бесхозяйных объектов недвижимого имущества и принятие в муниципальную собственность городского поселения бесхозяйных объектов недвижимого имущества и бесхозяйных движимых вещей осуществляет Администрация города Обояни (далее Администрация) в соответствии с настоящим Положением.</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2.3. Принятие на учет бесхозяйных объектов недвижимого имущества осуществляет федеральный орган исполнительной власти, уполномоченный в области государственного кадастрового учета и государственной регистрации прав (его территориальное подразделение, далее – орган регистрации прав).</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2.4. Бесхозяйные движимые вещи государственной регистрации не подлежат.</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2.5.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вовлечение неиспользуемого имущества в свободный гражданский оборот;</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обеспечение нормальной и безопасной технической эксплуатации имущества;</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надлежащее содержание территории городского поселения.</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2.6. Бесхозяйные объекты недвижимого имущества выявляются в результате проведения инвентаризации, при проведении ремонтных работ на объектах инженерной инфраструктуры городского поселения, в ходе проверки использования объектов на территории городского поселения или иными способами.</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2.7. Сведения об объекте недвижимого имущества,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юридических и физических лиц.</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2.8. На основании поступившего в Администрацию  обращения по поводу выявленного объекта недвижимого имущества, имеющего признаки бесхозяйного, Администрация осуществляет:</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проверку поступивших сведений о выявленном объекте недвижимого имущества, имеющего признаки бесхозяйного (с выездом на место);</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сбор необходимой документации и подачу ее в орган регистрации прав, в целях постановки на учет выявленного объекта недвижимого имущества как бесхозяйного;</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ведение Реестра выявленного бесхозяйного недвижимого имущества;</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подготовку документов для принятия бесхозяйного объекта недвижимого имущества в собственность городского поселения в соответствии с действующим законодательством.</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2.9. В целях проведения проверки возможного наличия собственника, выявленного объекта недвижимого имущества, имеющего признаки бесхозяйного, Администрация на первом этапе запрашивает:</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сведения о наличии объекта недвижимого имущества в реестре муниципальной собственности муниципального образования;</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сведения о зарегистрированных правах на объект недвижимого имущества в органе регистрации прав.</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В случае необходимости Администрация подготавливает и направляет запросы в органы ФНС России о наличии в ЕГРЮЛ юридического лица, а также запрос юридическому лицу, являющемуся возможным балансодержателем имущества.</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2.10.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 предоставившему первичную информацию об этом объекте. 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2.11. Если в результате проверки собственник объекта недвижимого имущества не будет установлен, Администрация:</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2.11.1.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плана на объект.</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2.11.2.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Документами, подтверждающими, что объект недвижимого имущества не имеет собственника или его собственник неизвестен, являются:</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3) сведения из Единого государственного реестра недвижимости об объекте недвижимого имущества (здание, строение, сооружение);</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4)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(представляется в случае отказа собственника от права собственности на это имущество), удостоверенное нотариально.</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В случае отказа собственника - юридического лица от права собственности на имущество и в случае, если право собственности не зарегистрировано, Администрация запрашивает  у него следующие документы:</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копии правоустанавливающих документов, подтверждающих наличие права собственности;</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полное наименование, индивидуальный номер налогоплательщика, дата и место государственной регистрации, номер документа, подтверждающего факт внесения записи о юридическом лице в Единый государственный реестр юридических лиц,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лица, имеющего право действовать от имени юридического лица без доверенности).</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В случае отказа собственника - физического лица - от права собственности на имущество и в случае, если право собственности не зарегистрировано, Администрация запрашивает у него следующие документы:</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копии правоустанавливающих документов, подтверждающих наличие права собственности;</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копию документа, удостоверяющего личность гражданина;</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5) документы, подтверждающие отсутствие проживающих в жилых помещениях (акты обследования);</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6) выписка из ЕГРН на земельный участок, на котором расположен объект недвижимости (при наличии);</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7) иные документы, подтверждающие, что объект недвижимого имущества является бесхозяйным.</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2.12. Если в результате проверки будет установлено, что обнаруженное недвижимое имущество отвечает требованиям бесхозяйного для принятия его на учет как бесхозяйного, Администрация обращается с заявлением в орган регистрации прав.</w:t>
      </w:r>
    </w:p>
    <w:p>
      <w:pPr>
        <w:pStyle w:val="2"/>
        <w:shd w:val="clear" w:color="auto" w:fill="FFFFFF"/>
        <w:spacing w:before="0" w:beforeAutospacing="0" w:after="0" w:afterAutospacing="0"/>
        <w:ind w:firstLine="993"/>
        <w:jc w:val="both"/>
        <w:rPr>
          <w:b w:val="0"/>
          <w:sz w:val="28"/>
          <w:szCs w:val="28"/>
        </w:rPr>
      </w:pPr>
      <w:r>
        <w:rPr>
          <w:b w:val="0"/>
          <w:sz w:val="28"/>
          <w:szCs w:val="28"/>
        </w:rPr>
        <w:t>2.12.1. К заявлению прилагаются документы, предусмотренные Правилами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(утв. </w:t>
      </w:r>
      <w:r>
        <w:fldChar w:fldCharType="begin"/>
      </w:r>
      <w:r>
        <w:instrText xml:space="preserve"> HYPERLINK "http://snsteblievskaya.ru/index.php/2016-09-28-13-49-17/2016-09-29-16-28-18/55-36-2017/184-ob-utverzhdenii-polozheniya-o-poryadke-vyyavleniya-ucheta-i-oformleniya-beskhozyajnogo-nedvizhimogo-i-vymorochnogo-imushchestva-v-munitsipalnuyu-sobstvennost" \l "sub_0" </w:instrText>
      </w:r>
      <w:r>
        <w:fldChar w:fldCharType="separate"/>
      </w:r>
      <w:r>
        <w:rPr>
          <w:b w:val="0"/>
          <w:sz w:val="28"/>
          <w:szCs w:val="28"/>
          <w:u w:val="single"/>
        </w:rPr>
        <w:t>постановлением</w:t>
      </w:r>
      <w:r>
        <w:rPr>
          <w:b w:val="0"/>
          <w:sz w:val="28"/>
          <w:szCs w:val="28"/>
          <w:u w:val="single"/>
        </w:rPr>
        <w:fldChar w:fldCharType="end"/>
      </w:r>
      <w:r>
        <w:rPr>
          <w:b w:val="0"/>
          <w:sz w:val="28"/>
          <w:szCs w:val="28"/>
        </w:rPr>
        <w:t> Правительства РФ от 31.12.2015 № 1532 (ред. от 06.07.2019 г.) «Об утверждении Правил предоставления документов, направляемых или предоставляемых в соответствии с частями 1, 3 - 13, 15, 15(1)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а именно:</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а) в случае если объект недвижимого имущества не имеет собственника или его собственник неизвестен:</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документ, подтверждающий, что объект недвижимого имущества не имеет собственника (или его собственник неизвестен), в том числе:</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б) в случае, если собственник (собственники) отказался от права собственности:</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2.13. В случае если сведения об объекте недвижимого имущества отсутствуют в Едином государственном реестре недвижимости,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 установленном </w:t>
      </w:r>
      <w:r>
        <w:fldChar w:fldCharType="begin"/>
      </w:r>
      <w:r>
        <w:instrText xml:space="preserve"> HYPERLINK "consultantplus://offline/ref=4EDF182946EF03894E6A00F2BEB79313F89BA1B5381DAE7B9BC526D139329C3D070A49FB64EFC446134CD5F835uBy4N" </w:instrText>
      </w:r>
      <w:r>
        <w:fldChar w:fldCharType="separate"/>
      </w:r>
      <w:r>
        <w:rPr>
          <w:rFonts w:ascii="Times New Roman" w:hAnsi="Times New Roman" w:cs="Times New Roman"/>
          <w:sz w:val="28"/>
          <w:szCs w:val="28"/>
          <w:u w:val="single"/>
        </w:rPr>
        <w:t>Законом</w:t>
      </w:r>
      <w:r>
        <w:rPr>
          <w:rFonts w:ascii="Times New Roman" w:hAnsi="Times New Roman" w:cs="Times New Roman"/>
          <w:sz w:val="28"/>
          <w:szCs w:val="28"/>
          <w:u w:val="single"/>
        </w:rPr>
        <w:fldChar w:fldCharType="end"/>
      </w:r>
      <w:r>
        <w:rPr>
          <w:rFonts w:ascii="Times New Roman" w:hAnsi="Times New Roman" w:cs="Times New Roman"/>
          <w:sz w:val="28"/>
          <w:szCs w:val="28"/>
        </w:rPr>
        <w:t>.</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2.14. Бесхозяйный объект недвижимого имущества учитывается в Реестре выявленного бесхозяйного недвижимого имущества (далее - Реестр) (с целью осуществления контроля за сохранностью этого имущества) с даты постановки объекта недвижимого имущества в качестве бесхозяйного в органе, осуществляющем государственную регистрацию прав, до момента возникновения права муниципальной собственности на такой объект.</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2.14.1. Основанием для включения такого объекта в Реестр является соответствующее постановление Администрации города Обояни Курской области.</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2.15. Администрация вправе осуществлять ремонт и содержание бесхозяйного имущества за счет средств местного бюджета. </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2.16.  Если в срок до принятия бесхозяйного объекта недвижимого имущества в муниципальную собственность объявится его собственник, доказывание права собственности на этот объект лежит на этом собственнике.</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2.17.1. В случае если собственник докажет право собственности на объект недвижимого имущества, Администрация:</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(при непринятии мер в срок до 6 месяцев с даты отправки уведомления по почте вопросы его дальнейшего использования решаются в судебном порядке);</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готовит соответствующее постановление об исключении этого объекта из Реестра.</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2.17.2. В случае если собственник докажет право собственности на объект недвижимого имущества, Администрация имеет право на возмещение затрат, понесенных на ремонт и содержание данного объекта, в судебном порядке в соответствии с действующим законодательством.</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2.17.3. В случае если бесхозяйный объект недвижимого имущества по решению суда будет признан муниципальной собственностью муниципального образования «город Обоянь» Обоянского района Курской области,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2.18. По истечении года со дня постановки бесхозяйного объекта недвижимого имущества на учет Администрация  обращается в суд с заявлением о признании права городского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2.19. Право муниципальной собственности на бесхозяйный объект недвижимого имущества, установленное решением суда, подлежит государственной регистрации в органе регистрации прав.</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2.20. После регистрации права и принятия бесхозяйного недвижимого имущества в муниципальную собственность муниципального образования «город Обоянь» Обоянского района Курской области Администрация вносит соответствующие сведения в реестр муниципальной собственности муниципального образования «город Обоянь» Обоянского района Курской области.</w:t>
      </w:r>
    </w:p>
    <w:p>
      <w:pPr>
        <w:autoSpaceDE w:val="0"/>
        <w:autoSpaceDN w:val="0"/>
        <w:adjustRightInd w:val="0"/>
        <w:spacing w:after="0" w:line="240" w:lineRule="auto"/>
        <w:ind w:firstLine="993"/>
        <w:jc w:val="center"/>
        <w:rPr>
          <w:rFonts w:ascii="Times New Roman" w:hAnsi="Times New Roman" w:cs="Times New Roman"/>
          <w:b/>
          <w:sz w:val="28"/>
          <w:szCs w:val="28"/>
        </w:rPr>
      </w:pPr>
    </w:p>
    <w:p>
      <w:pPr>
        <w:autoSpaceDE w:val="0"/>
        <w:autoSpaceDN w:val="0"/>
        <w:adjustRightInd w:val="0"/>
        <w:spacing w:after="0" w:line="240" w:lineRule="auto"/>
        <w:ind w:firstLine="993"/>
        <w:jc w:val="center"/>
        <w:rPr>
          <w:rFonts w:ascii="Times New Roman" w:hAnsi="Times New Roman" w:cs="Times New Roman"/>
          <w:b/>
          <w:sz w:val="28"/>
          <w:szCs w:val="28"/>
        </w:rPr>
      </w:pPr>
      <w:r>
        <w:rPr>
          <w:rFonts w:ascii="Times New Roman" w:hAnsi="Times New Roman" w:cs="Times New Roman"/>
          <w:b/>
          <w:sz w:val="28"/>
          <w:szCs w:val="28"/>
        </w:rPr>
        <w:t>Раздел 3. Выявление бесхозяйных движимых вещей, ведение реестра бесхозяйных движимых вещей и их содержание</w:t>
      </w:r>
    </w:p>
    <w:p>
      <w:pPr>
        <w:autoSpaceDE w:val="0"/>
        <w:autoSpaceDN w:val="0"/>
        <w:adjustRightInd w:val="0"/>
        <w:spacing w:after="0" w:line="240" w:lineRule="auto"/>
        <w:ind w:firstLine="993"/>
        <w:jc w:val="center"/>
        <w:rPr>
          <w:rFonts w:ascii="Times New Roman" w:hAnsi="Times New Roman" w:cs="Times New Roman"/>
          <w:b/>
          <w:sz w:val="28"/>
          <w:szCs w:val="28"/>
        </w:rPr>
      </w:pPr>
    </w:p>
    <w:p>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3.1. Сведения о движимой вещи, имеющей признаки бесхозяйной,  брошенной или иным образом оставленной собственником,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и их структурных подразделений, из заявлений юридических и физических лиц.</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3.2. На основании поступившего обращения в связи с выявлением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в муниципальной собственности городского поселения в границах городского поселения, Администрация  в целях установления владельца такой вещи:</w:t>
      </w:r>
    </w:p>
    <w:p>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 размещает информацию об установлении владельца в газете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ru-RU"/>
        </w:rPr>
        <w:t>Обоянская</w:t>
      </w:r>
      <w:r>
        <w:rPr>
          <w:rFonts w:hint="default" w:ascii="Times New Roman" w:hAnsi="Times New Roman" w:cs="Times New Roman"/>
          <w:sz w:val="28"/>
          <w:szCs w:val="28"/>
          <w:shd w:val="clear" w:color="auto" w:fill="FFFFFF"/>
          <w:lang w:val="ru-RU"/>
        </w:rPr>
        <w:t xml:space="preserve"> газета</w:t>
      </w:r>
      <w:r>
        <w:rPr>
          <w:rFonts w:ascii="Times New Roman" w:hAnsi="Times New Roman" w:cs="Times New Roman"/>
          <w:sz w:val="28"/>
          <w:szCs w:val="28"/>
          <w:shd w:val="clear" w:color="auto" w:fill="FFFFFF"/>
        </w:rPr>
        <w:t>»</w:t>
      </w:r>
      <w:r>
        <w:rPr>
          <w:rFonts w:ascii="Times New Roman" w:hAnsi="Times New Roman" w:cs="Times New Roman"/>
          <w:sz w:val="28"/>
          <w:szCs w:val="28"/>
        </w:rPr>
        <w:t>, на официальном сайте городского поселения в сети Интернет.</w:t>
      </w:r>
    </w:p>
    <w:p>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3.3. Если в течение одного месяца, с момента размещения информации об установлении владельца брошенной вещи, владелец не будет установлен -  уполномоченный орган проводит инвентаризацию брошенной вещи (составляет соответствующий акт).</w:t>
      </w:r>
    </w:p>
    <w:p>
      <w:pPr>
        <w:autoSpaceDE w:val="0"/>
        <w:autoSpaceDN w:val="0"/>
        <w:adjustRightInd w:val="0"/>
        <w:spacing w:after="0" w:line="240" w:lineRule="auto"/>
        <w:ind w:firstLine="993"/>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3.4. </w:t>
      </w:r>
      <w:r>
        <w:rPr>
          <w:rFonts w:ascii="Times New Roman" w:hAnsi="Times New Roman" w:eastAsia="Times New Roman" w:cs="Times New Roman"/>
          <w:sz w:val="28"/>
          <w:szCs w:val="28"/>
          <w:lang w:eastAsia="ru-RU"/>
        </w:rPr>
        <w:t>Для составления акта инвентаризации,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w:t>
      </w:r>
    </w:p>
    <w:p>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3.5.  После проведенной инвентаризации,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 Реестр бесхозяйного движимого имущества формируется на основании постановления Администрации. Ответственным за ведение данного реестра является Администрация.</w:t>
      </w:r>
    </w:p>
    <w:p>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3.6. Брошенные вещи с момента начала их использования поступают в муниципальную собственность городского поселения, кроме установленных действующим законодательством случаев, когда данные вещи могут поступать в собственность, если они признаны судом бесхозяйными. В данном случае в течение одного месяца (с момента включения движимой вещи в реестр бесхозяйного движимого имущества) уполномоченный орган обращается в суд с заявлением о признании такой вещи бесхозяйной. После признания судом движимой вещи бесхозяйной она поступает в муниципальную собственность городского поселения.</w:t>
      </w:r>
    </w:p>
    <w:p>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3.7. При поступлении в собственность движимых вещей указанных в п. 3.6 настоящего Положения Администрация в установленном законодательством порядке вносит данное имущество в реестр муниципальной собственности  городского поселения.</w:t>
      </w:r>
    </w:p>
    <w:p>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3.8. Если движимая вещь, указанная в п. 3.6 настоящего Положения, не подлежит включению в реестр муниципальной собственности городского поселения, Администрация разрабатывает проект постановления, а о дальнейшем использовании данной вещи в соответствии с действующим законодательством.</w:t>
      </w:r>
    </w:p>
    <w:p>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3.9. После внесения движимой вещи, указанной в п. 3.6 настоящего Положения, в реестр муниципальной собственности городского поселения или принятия Администрацией постановления, предусмотренного пунктом 3.8 настоящего Положения, данная вещь исключается из реестра выявленного бесхозяйного движимого имущества.</w:t>
      </w:r>
    </w:p>
    <w:p>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3.10. Исключение из реестра бесхозяйного движимого имущества осуществляется Администрация путем вынесения соответствующего постановления.</w:t>
      </w:r>
    </w:p>
    <w:p>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3.11. В целях предотвращения угрозы разрушения движимого имущества, включенного в реестр выявленного бесхозяйного движимого имущества, его утраты, возникновения чрезвычайных ситуаций Администрация и муниципальные казенные учреждения вправе осуществлять ремонт и содержание бесхозяйного движимого имущества за счет средств  местного бюджета.</w:t>
      </w:r>
    </w:p>
    <w:p>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  3.12. В целях предотвращения угрозы разрушения бесхозяйного объекта движимого имущества, его утраты, возникновения чрезвычайных ситуаций (в части содержания в надлежащем состоянии объектов жизнеобеспечения и объектов благоустройства) такой объект на период оформления его в муниципальную собственность городского поселения  может передаваться на ответственное хранение и забалансовый учет муниципальным учреждениям и предприятиям, осуществляющим виды деятельности, соответствующие целям использования бесхозяйного имущества, с их согласия, а также передается организациям соответствующего профиля, которые обязаны обслуживать данные бесхозяйные объекты в соответствии с требованиями действующего законодательства. Бесхозяйные объекты движимого имущества передаются организациям на основании акта приема-передачи, который подписывается сторонами в двух экземплярах, один из которого хранится в уполномоченном органе.</w:t>
      </w:r>
    </w:p>
    <w:p>
      <w:pPr>
        <w:autoSpaceDE w:val="0"/>
        <w:autoSpaceDN w:val="0"/>
        <w:adjustRightInd w:val="0"/>
        <w:spacing w:after="0" w:line="240" w:lineRule="auto"/>
        <w:ind w:firstLine="993"/>
        <w:jc w:val="both"/>
        <w:rPr>
          <w:rFonts w:ascii="Times New Roman" w:hAnsi="Times New Roman" w:cs="Times New Roman"/>
          <w:b/>
          <w:bCs/>
          <w:sz w:val="28"/>
          <w:szCs w:val="28"/>
        </w:rPr>
      </w:pPr>
    </w:p>
    <w:p>
      <w:pPr>
        <w:pStyle w:val="7"/>
        <w:numPr>
          <w:ilvl w:val="0"/>
          <w:numId w:val="3"/>
        </w:numPr>
        <w:shd w:val="clear" w:color="auto" w:fill="FFFFFF"/>
        <w:spacing w:after="0" w:line="240" w:lineRule="auto"/>
        <w:ind w:left="0" w:firstLine="993"/>
        <w:jc w:val="center"/>
        <w:textAlignment w:val="baseline"/>
        <w:rPr>
          <w:rFonts w:ascii="Times New Roman" w:hAnsi="Times New Roman" w:cs="Times New Roman"/>
          <w:b/>
          <w:bCs/>
          <w:sz w:val="28"/>
          <w:szCs w:val="28"/>
        </w:rPr>
      </w:pPr>
      <w:r>
        <w:rPr>
          <w:rFonts w:ascii="Times New Roman" w:hAnsi="Times New Roman" w:cs="Times New Roman"/>
          <w:b/>
          <w:bCs/>
          <w:sz w:val="28"/>
          <w:szCs w:val="28"/>
        </w:rPr>
        <w:t>Порядок принятия выморочного имущества в муниципальную собственность муниципального образовании «город Обоянь» Обоянского района Курской области</w:t>
      </w:r>
    </w:p>
    <w:p>
      <w:pPr>
        <w:shd w:val="clear" w:color="auto" w:fill="FFFFFF"/>
        <w:spacing w:after="0" w:line="240" w:lineRule="auto"/>
        <w:ind w:firstLine="993"/>
        <w:jc w:val="center"/>
        <w:textAlignment w:val="baseline"/>
        <w:rPr>
          <w:rFonts w:ascii="Times New Roman" w:hAnsi="Times New Roman" w:cs="Times New Roman"/>
          <w:b/>
          <w:bCs/>
          <w:sz w:val="28"/>
          <w:szCs w:val="28"/>
        </w:rPr>
      </w:pP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4.1. 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4.2. В соответствии с действующим законодательством выморочное имущество в виде расположенных на территории городского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городского поселения.</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4.3. Документом, подтверждающим право муниципальной собственности городского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4.4. Администрация обеспечивает государственную регистрацию права муниципальной собственности городского поселения на выморочное имущество в органах регистрации прав.</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4.5. Выморочное имущество в виде расположенных на территории городского поселения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4.6.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свидетельство (справку) о смерти, выданное учреждениями записи актов гражданского состояния;</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выписку из лицевого счета жилого помещения;</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выданные соответствующими государственными органами (организациями), осуществлявшими регистрацию прав на недвижимость до введения в действие </w:t>
      </w:r>
      <w:r>
        <w:fldChar w:fldCharType="begin"/>
      </w:r>
      <w:r>
        <w:instrText xml:space="preserve"> HYPERLINK "http://municipal.garant.ru/document?id=11801341&amp;sub=0" </w:instrText>
      </w:r>
      <w:r>
        <w:fldChar w:fldCharType="separate"/>
      </w:r>
      <w:r>
        <w:rPr>
          <w:rFonts w:ascii="Times New Roman" w:hAnsi="Times New Roman" w:cs="Times New Roman"/>
          <w:sz w:val="28"/>
          <w:szCs w:val="28"/>
        </w:rPr>
        <w:t>Федерального закона</w:t>
      </w:r>
      <w:r>
        <w:rPr>
          <w:rFonts w:ascii="Times New Roman" w:hAnsi="Times New Roman" w:cs="Times New Roman"/>
          <w:sz w:val="28"/>
          <w:szCs w:val="28"/>
        </w:rPr>
        <w:fldChar w:fldCharType="end"/>
      </w:r>
      <w:r>
        <w:rPr>
          <w:rFonts w:ascii="Times New Roman" w:hAnsi="Times New Roman" w:cs="Times New Roman"/>
          <w:sz w:val="28"/>
          <w:szCs w:val="28"/>
        </w:rPr>
        <w:t> от 21 июля 1997 года N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технический паспорт (при наличии);</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правоустанавливающие документы на объект недвижимого имущества (при наличии);</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учредительные документы Администрации;</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 иные документы по требованию нотариуса.</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4.7.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4.8.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городского поселения на выморочное имущество.</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4.9. После государственной регистрации прав на недвижимое имущество должностное лицо готовит проект Постановления о приеме в муниципальную собственность городского поселения и включении в состав имущества муниципальной казны выморочного имущества, в жилищный фонд социального использования.</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4.10.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муниципальным образованием, вносятся в реестр муниципального имущества городского поселения, а документация, связанная с объектом недвижимости, поступает на хранение в Администрацию.</w:t>
      </w:r>
    </w:p>
    <w:p>
      <w:pPr>
        <w:shd w:val="clear" w:color="auto" w:fill="FFFFFF"/>
        <w:spacing w:after="0" w:line="240" w:lineRule="auto"/>
        <w:ind w:firstLine="993"/>
        <w:jc w:val="both"/>
        <w:textAlignment w:val="baseline"/>
        <w:rPr>
          <w:rFonts w:ascii="Times New Roman" w:hAnsi="Times New Roman" w:cs="Times New Roman"/>
          <w:sz w:val="28"/>
          <w:szCs w:val="28"/>
        </w:rPr>
      </w:pPr>
      <w:r>
        <w:rPr>
          <w:rFonts w:ascii="Times New Roman" w:hAnsi="Times New Roman" w:cs="Times New Roman"/>
          <w:sz w:val="28"/>
          <w:szCs w:val="28"/>
        </w:rPr>
        <w:t>Вопросы принятия в муниципальную собственность бесхозяйного недвижимого и выморочного имущества, не урегулированные настоящим Положением, регулируется действующим законодательством Российской Федерации.</w:t>
      </w: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r>
        <w:rPr>
          <w:rFonts w:ascii="Times New Roman" w:hAnsi="Times New Roman" w:eastAsia="SimSun" w:cs="Times New Roman"/>
          <w:sz w:val="28"/>
          <w:szCs w:val="28"/>
        </w:rPr>
        <w:t>Приложение № 1</w:t>
      </w:r>
    </w:p>
    <w:p>
      <w:pPr>
        <w:spacing w:after="0" w:line="240" w:lineRule="auto"/>
        <w:jc w:val="right"/>
        <w:rPr>
          <w:rFonts w:ascii="Times New Roman" w:hAnsi="Times New Roman" w:eastAsia="SimSun" w:cs="Times New Roman"/>
          <w:bCs/>
          <w:sz w:val="28"/>
          <w:szCs w:val="28"/>
        </w:rPr>
      </w:pPr>
      <w:r>
        <w:rPr>
          <w:rFonts w:ascii="Times New Roman" w:hAnsi="Times New Roman" w:eastAsia="SimSun" w:cs="Times New Roman"/>
          <w:sz w:val="28"/>
          <w:szCs w:val="28"/>
        </w:rPr>
        <w:t xml:space="preserve">к Положению </w:t>
      </w:r>
      <w:r>
        <w:rPr>
          <w:rFonts w:ascii="Times New Roman" w:hAnsi="Times New Roman" w:eastAsia="SimSun" w:cs="Times New Roman"/>
          <w:bCs/>
          <w:sz w:val="28"/>
          <w:szCs w:val="28"/>
        </w:rPr>
        <w:t xml:space="preserve">о порядке выявления, учета </w:t>
      </w:r>
    </w:p>
    <w:p>
      <w:pPr>
        <w:spacing w:after="0" w:line="240" w:lineRule="auto"/>
        <w:jc w:val="right"/>
        <w:rPr>
          <w:rFonts w:ascii="Times New Roman" w:hAnsi="Times New Roman" w:eastAsia="SimSun" w:cs="Times New Roman"/>
          <w:bCs/>
          <w:sz w:val="28"/>
          <w:szCs w:val="28"/>
        </w:rPr>
      </w:pPr>
      <w:r>
        <w:rPr>
          <w:rFonts w:ascii="Times New Roman" w:hAnsi="Times New Roman" w:eastAsia="SimSun" w:cs="Times New Roman"/>
          <w:bCs/>
          <w:sz w:val="28"/>
          <w:szCs w:val="28"/>
        </w:rPr>
        <w:t>и оформления</w:t>
      </w:r>
      <w:r>
        <w:rPr>
          <w:rFonts w:ascii="Times New Roman" w:hAnsi="Times New Roman" w:eastAsia="SimSun" w:cs="Times New Roman"/>
          <w:sz w:val="28"/>
          <w:szCs w:val="28"/>
        </w:rPr>
        <w:t xml:space="preserve"> </w:t>
      </w:r>
      <w:r>
        <w:rPr>
          <w:rFonts w:ascii="Times New Roman" w:hAnsi="Times New Roman" w:eastAsia="SimSun" w:cs="Times New Roman"/>
          <w:bCs/>
          <w:sz w:val="28"/>
          <w:szCs w:val="28"/>
        </w:rPr>
        <w:t xml:space="preserve">бесхозяйного недвижимого, </w:t>
      </w:r>
    </w:p>
    <w:p>
      <w:pPr>
        <w:spacing w:after="0" w:line="240" w:lineRule="auto"/>
        <w:jc w:val="right"/>
        <w:rPr>
          <w:rFonts w:ascii="Times New Roman" w:hAnsi="Times New Roman" w:eastAsia="SimSun" w:cs="Times New Roman"/>
          <w:bCs/>
          <w:sz w:val="28"/>
          <w:szCs w:val="28"/>
        </w:rPr>
      </w:pPr>
      <w:r>
        <w:rPr>
          <w:rFonts w:ascii="Times New Roman" w:hAnsi="Times New Roman" w:eastAsia="SimSun" w:cs="Times New Roman"/>
          <w:bCs/>
          <w:sz w:val="28"/>
          <w:szCs w:val="28"/>
        </w:rPr>
        <w:t>движимого  и выморочного</w:t>
      </w:r>
      <w:r>
        <w:rPr>
          <w:rFonts w:ascii="Times New Roman" w:hAnsi="Times New Roman" w:eastAsia="SimSun" w:cs="Times New Roman"/>
          <w:sz w:val="28"/>
          <w:szCs w:val="28"/>
        </w:rPr>
        <w:t xml:space="preserve"> </w:t>
      </w:r>
      <w:r>
        <w:rPr>
          <w:rFonts w:ascii="Times New Roman" w:hAnsi="Times New Roman" w:eastAsia="SimSun" w:cs="Times New Roman"/>
          <w:bCs/>
          <w:sz w:val="28"/>
          <w:szCs w:val="28"/>
        </w:rPr>
        <w:t>имущества, находящегося</w:t>
      </w:r>
    </w:p>
    <w:p>
      <w:pPr>
        <w:spacing w:after="0" w:line="240" w:lineRule="auto"/>
        <w:jc w:val="right"/>
        <w:rPr>
          <w:rFonts w:ascii="Times New Roman" w:hAnsi="Times New Roman" w:eastAsia="SimSun" w:cs="Times New Roman"/>
          <w:bCs/>
          <w:sz w:val="28"/>
          <w:szCs w:val="28"/>
        </w:rPr>
      </w:pPr>
      <w:r>
        <w:rPr>
          <w:rFonts w:ascii="Times New Roman" w:hAnsi="Times New Roman" w:eastAsia="SimSun" w:cs="Times New Roman"/>
          <w:bCs/>
          <w:sz w:val="28"/>
          <w:szCs w:val="28"/>
        </w:rPr>
        <w:t xml:space="preserve">на территории муниципального </w:t>
      </w:r>
    </w:p>
    <w:p>
      <w:pPr>
        <w:spacing w:after="0" w:line="240" w:lineRule="auto"/>
        <w:jc w:val="right"/>
        <w:rPr>
          <w:rFonts w:ascii="Times New Roman" w:hAnsi="Times New Roman" w:eastAsia="SimSun" w:cs="Times New Roman"/>
          <w:bCs/>
          <w:sz w:val="28"/>
          <w:szCs w:val="28"/>
        </w:rPr>
      </w:pPr>
      <w:r>
        <w:rPr>
          <w:rFonts w:ascii="Times New Roman" w:hAnsi="Times New Roman" w:eastAsia="SimSun" w:cs="Times New Roman"/>
          <w:bCs/>
          <w:sz w:val="28"/>
          <w:szCs w:val="28"/>
        </w:rPr>
        <w:t xml:space="preserve">образовании «город Обоянь» </w:t>
      </w:r>
    </w:p>
    <w:p>
      <w:pPr>
        <w:spacing w:after="0" w:line="240" w:lineRule="auto"/>
        <w:jc w:val="right"/>
        <w:rPr>
          <w:rFonts w:ascii="Times New Roman" w:hAnsi="Times New Roman" w:eastAsia="SimSun" w:cs="Times New Roman"/>
          <w:bCs/>
          <w:sz w:val="28"/>
          <w:szCs w:val="28"/>
        </w:rPr>
      </w:pPr>
      <w:r>
        <w:rPr>
          <w:rFonts w:ascii="Times New Roman" w:hAnsi="Times New Roman" w:eastAsia="SimSun" w:cs="Times New Roman"/>
          <w:bCs/>
          <w:sz w:val="28"/>
          <w:szCs w:val="28"/>
        </w:rPr>
        <w:t xml:space="preserve">Обоянского района Курской области </w:t>
      </w:r>
    </w:p>
    <w:p>
      <w:pPr>
        <w:spacing w:after="0" w:line="240" w:lineRule="auto"/>
        <w:jc w:val="right"/>
        <w:rPr>
          <w:rFonts w:ascii="Times New Roman" w:hAnsi="Times New Roman" w:eastAsia="SimSun" w:cs="Times New Roman"/>
          <w:sz w:val="28"/>
          <w:szCs w:val="28"/>
        </w:rPr>
      </w:pPr>
      <w:r>
        <w:rPr>
          <w:rFonts w:ascii="Times New Roman" w:hAnsi="Times New Roman" w:eastAsia="SimSun" w:cs="Times New Roman"/>
          <w:bCs/>
          <w:sz w:val="28"/>
          <w:szCs w:val="28"/>
        </w:rPr>
        <w:t>в муниципальную собственность</w:t>
      </w: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center"/>
        <w:rPr>
          <w:rFonts w:ascii="Times New Roman" w:hAnsi="Times New Roman" w:eastAsia="SimSun" w:cs="Times New Roman"/>
          <w:b/>
          <w:sz w:val="28"/>
          <w:szCs w:val="28"/>
        </w:rPr>
      </w:pPr>
    </w:p>
    <w:p>
      <w:pPr>
        <w:spacing w:after="0" w:line="240"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rPr>
        <w:t xml:space="preserve">РЕЕСТР </w:t>
      </w:r>
    </w:p>
    <w:p>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бесхозяйных объектов недвижимости</w:t>
      </w:r>
    </w:p>
    <w:p>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на территории муниципального образовании «город Обоянь» Обоянского района Курской области</w:t>
      </w:r>
    </w:p>
    <w:p>
      <w:pPr>
        <w:spacing w:after="0" w:line="240" w:lineRule="auto"/>
        <w:jc w:val="right"/>
        <w:rPr>
          <w:rFonts w:ascii="Times New Roman" w:hAnsi="Times New Roman" w:eastAsia="SimSun" w:cs="Times New Roman"/>
          <w:sz w:val="28"/>
          <w:szCs w:val="28"/>
        </w:rPr>
      </w:pPr>
    </w:p>
    <w:tbl>
      <w:tblPr>
        <w:tblStyle w:val="4"/>
        <w:tblW w:w="10168" w:type="dxa"/>
        <w:tblInd w:w="-459" w:type="dxa"/>
        <w:tblLayout w:type="fixed"/>
        <w:tblCellMar>
          <w:top w:w="0" w:type="dxa"/>
          <w:left w:w="108" w:type="dxa"/>
          <w:bottom w:w="0" w:type="dxa"/>
          <w:right w:w="108" w:type="dxa"/>
        </w:tblCellMar>
      </w:tblPr>
      <w:tblGrid>
        <w:gridCol w:w="462"/>
        <w:gridCol w:w="1512"/>
        <w:gridCol w:w="1712"/>
        <w:gridCol w:w="1705"/>
        <w:gridCol w:w="1697"/>
        <w:gridCol w:w="2002"/>
        <w:gridCol w:w="1078"/>
      </w:tblGrid>
      <w:tr>
        <w:tblPrEx>
          <w:tblCellMar>
            <w:top w:w="0" w:type="dxa"/>
            <w:left w:w="108" w:type="dxa"/>
            <w:bottom w:w="0" w:type="dxa"/>
            <w:right w:w="108" w:type="dxa"/>
          </w:tblCellMar>
        </w:tblPrEx>
        <w:trPr>
          <w:trHeight w:val="1973" w:hRule="atLeast"/>
        </w:trPr>
        <w:tc>
          <w:tcPr>
            <w:tcW w:w="462" w:type="dxa"/>
            <w:tcBorders>
              <w:top w:val="single" w:color="000000" w:sz="4" w:space="0"/>
              <w:left w:val="single" w:color="000000" w:sz="4" w:space="0"/>
              <w:bottom w:val="single" w:color="000000" w:sz="4" w:space="0"/>
              <w:right w:val="nil"/>
            </w:tcBorders>
          </w:tcPr>
          <w:p>
            <w:pPr>
              <w:snapToGrid w:val="0"/>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 xml:space="preserve">№ </w:t>
            </w:r>
          </w:p>
          <w:p>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п/п</w:t>
            </w:r>
          </w:p>
        </w:tc>
        <w:tc>
          <w:tcPr>
            <w:tcW w:w="1512" w:type="dxa"/>
            <w:tcBorders>
              <w:top w:val="single" w:color="000000" w:sz="4" w:space="0"/>
              <w:left w:val="single" w:color="000000" w:sz="4" w:space="0"/>
              <w:bottom w:val="single" w:color="000000" w:sz="4" w:space="0"/>
              <w:right w:val="nil"/>
            </w:tcBorders>
          </w:tcPr>
          <w:p>
            <w:pPr>
              <w:snapToGrid w:val="0"/>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Наименование объекта</w:t>
            </w:r>
          </w:p>
        </w:tc>
        <w:tc>
          <w:tcPr>
            <w:tcW w:w="1712" w:type="dxa"/>
            <w:tcBorders>
              <w:top w:val="single" w:color="000000" w:sz="4" w:space="0"/>
              <w:left w:val="single" w:color="000000" w:sz="4" w:space="0"/>
              <w:bottom w:val="single" w:color="000000" w:sz="4" w:space="0"/>
              <w:right w:val="nil"/>
            </w:tcBorders>
          </w:tcPr>
          <w:p>
            <w:pPr>
              <w:snapToGrid w:val="0"/>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Местонахождение объекта</w:t>
            </w:r>
          </w:p>
        </w:tc>
        <w:tc>
          <w:tcPr>
            <w:tcW w:w="1705" w:type="dxa"/>
            <w:tcBorders>
              <w:top w:val="single" w:color="000000" w:sz="4" w:space="0"/>
              <w:left w:val="single" w:color="000000" w:sz="4" w:space="0"/>
              <w:bottom w:val="single" w:color="000000" w:sz="4" w:space="0"/>
              <w:right w:val="nil"/>
            </w:tcBorders>
          </w:tcPr>
          <w:p>
            <w:pPr>
              <w:snapToGrid w:val="0"/>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Краткая характеристика объекта</w:t>
            </w:r>
          </w:p>
        </w:tc>
        <w:tc>
          <w:tcPr>
            <w:tcW w:w="1697" w:type="dxa"/>
            <w:tcBorders>
              <w:top w:val="single" w:color="000000" w:sz="4" w:space="0"/>
              <w:left w:val="single" w:color="000000" w:sz="4" w:space="0"/>
              <w:bottom w:val="single" w:color="000000" w:sz="4" w:space="0"/>
              <w:right w:val="nil"/>
            </w:tcBorders>
          </w:tcPr>
          <w:p>
            <w:pPr>
              <w:snapToGrid w:val="0"/>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 дата Постановления Администрации о признании объекта бесхозяйным</w:t>
            </w:r>
          </w:p>
        </w:tc>
        <w:tc>
          <w:tcPr>
            <w:tcW w:w="2002" w:type="dxa"/>
            <w:tcBorders>
              <w:top w:val="single" w:color="000000" w:sz="4" w:space="0"/>
              <w:left w:val="single" w:color="000000" w:sz="4" w:space="0"/>
              <w:bottom w:val="single" w:color="000000" w:sz="4" w:space="0"/>
              <w:right w:val="nil"/>
            </w:tcBorders>
          </w:tcPr>
          <w:p>
            <w:pPr>
              <w:snapToGrid w:val="0"/>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Дата постановки на учет в регистрирующем органе</w:t>
            </w:r>
          </w:p>
        </w:tc>
        <w:tc>
          <w:tcPr>
            <w:tcW w:w="1078" w:type="dxa"/>
            <w:tcBorders>
              <w:top w:val="single" w:color="000000" w:sz="4" w:space="0"/>
              <w:left w:val="single" w:color="000000" w:sz="4" w:space="0"/>
              <w:bottom w:val="single" w:color="000000" w:sz="4" w:space="0"/>
              <w:right w:val="single" w:color="000000" w:sz="4" w:space="0"/>
            </w:tcBorders>
          </w:tcPr>
          <w:p>
            <w:pPr>
              <w:snapToGrid w:val="0"/>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Примечание</w:t>
            </w:r>
          </w:p>
        </w:tc>
      </w:tr>
      <w:tr>
        <w:tblPrEx>
          <w:tblCellMar>
            <w:top w:w="0" w:type="dxa"/>
            <w:left w:w="108" w:type="dxa"/>
            <w:bottom w:w="0" w:type="dxa"/>
            <w:right w:w="108" w:type="dxa"/>
          </w:tblCellMar>
        </w:tblPrEx>
        <w:trPr>
          <w:trHeight w:val="337" w:hRule="atLeast"/>
        </w:trPr>
        <w:tc>
          <w:tcPr>
            <w:tcW w:w="462" w:type="dxa"/>
            <w:tcBorders>
              <w:top w:val="nil"/>
              <w:left w:val="single" w:color="000000" w:sz="4" w:space="0"/>
              <w:bottom w:val="single" w:color="000000" w:sz="4" w:space="0"/>
              <w:right w:val="nil"/>
            </w:tcBorders>
          </w:tcPr>
          <w:p>
            <w:pPr>
              <w:snapToGrid w:val="0"/>
              <w:spacing w:after="0" w:line="240" w:lineRule="auto"/>
              <w:jc w:val="right"/>
              <w:rPr>
                <w:rFonts w:ascii="Times New Roman" w:hAnsi="Times New Roman" w:eastAsia="SimSun" w:cs="Times New Roman"/>
                <w:sz w:val="28"/>
                <w:szCs w:val="28"/>
              </w:rPr>
            </w:pPr>
          </w:p>
        </w:tc>
        <w:tc>
          <w:tcPr>
            <w:tcW w:w="1512" w:type="dxa"/>
            <w:tcBorders>
              <w:top w:val="nil"/>
              <w:left w:val="single" w:color="000000" w:sz="4" w:space="0"/>
              <w:bottom w:val="single" w:color="000000" w:sz="4" w:space="0"/>
              <w:right w:val="nil"/>
            </w:tcBorders>
          </w:tcPr>
          <w:p>
            <w:pPr>
              <w:snapToGrid w:val="0"/>
              <w:spacing w:after="0" w:line="240" w:lineRule="auto"/>
              <w:jc w:val="right"/>
              <w:rPr>
                <w:rFonts w:ascii="Times New Roman" w:hAnsi="Times New Roman" w:eastAsia="SimSun" w:cs="Times New Roman"/>
                <w:sz w:val="28"/>
                <w:szCs w:val="28"/>
              </w:rPr>
            </w:pPr>
          </w:p>
        </w:tc>
        <w:tc>
          <w:tcPr>
            <w:tcW w:w="1712" w:type="dxa"/>
            <w:tcBorders>
              <w:top w:val="nil"/>
              <w:left w:val="single" w:color="000000" w:sz="4" w:space="0"/>
              <w:bottom w:val="single" w:color="000000" w:sz="4" w:space="0"/>
              <w:right w:val="nil"/>
            </w:tcBorders>
          </w:tcPr>
          <w:p>
            <w:pPr>
              <w:snapToGrid w:val="0"/>
              <w:spacing w:after="0" w:line="240" w:lineRule="auto"/>
              <w:jc w:val="right"/>
              <w:rPr>
                <w:rFonts w:ascii="Times New Roman" w:hAnsi="Times New Roman" w:eastAsia="SimSun" w:cs="Times New Roman"/>
                <w:sz w:val="28"/>
                <w:szCs w:val="28"/>
              </w:rPr>
            </w:pPr>
          </w:p>
        </w:tc>
        <w:tc>
          <w:tcPr>
            <w:tcW w:w="1705" w:type="dxa"/>
            <w:tcBorders>
              <w:top w:val="nil"/>
              <w:left w:val="single" w:color="000000" w:sz="4" w:space="0"/>
              <w:bottom w:val="single" w:color="000000" w:sz="4" w:space="0"/>
              <w:right w:val="nil"/>
            </w:tcBorders>
          </w:tcPr>
          <w:p>
            <w:pPr>
              <w:snapToGrid w:val="0"/>
              <w:spacing w:after="0" w:line="240" w:lineRule="auto"/>
              <w:jc w:val="right"/>
              <w:rPr>
                <w:rFonts w:ascii="Times New Roman" w:hAnsi="Times New Roman" w:eastAsia="SimSun" w:cs="Times New Roman"/>
                <w:sz w:val="28"/>
                <w:szCs w:val="28"/>
              </w:rPr>
            </w:pPr>
          </w:p>
        </w:tc>
        <w:tc>
          <w:tcPr>
            <w:tcW w:w="1697" w:type="dxa"/>
            <w:tcBorders>
              <w:top w:val="nil"/>
              <w:left w:val="single" w:color="000000" w:sz="4" w:space="0"/>
              <w:bottom w:val="single" w:color="000000" w:sz="4" w:space="0"/>
              <w:right w:val="nil"/>
            </w:tcBorders>
          </w:tcPr>
          <w:p>
            <w:pPr>
              <w:snapToGrid w:val="0"/>
              <w:spacing w:after="0" w:line="240" w:lineRule="auto"/>
              <w:jc w:val="right"/>
              <w:rPr>
                <w:rFonts w:ascii="Times New Roman" w:hAnsi="Times New Roman" w:eastAsia="SimSun" w:cs="Times New Roman"/>
                <w:sz w:val="28"/>
                <w:szCs w:val="28"/>
              </w:rPr>
            </w:pPr>
          </w:p>
        </w:tc>
        <w:tc>
          <w:tcPr>
            <w:tcW w:w="2002" w:type="dxa"/>
            <w:tcBorders>
              <w:top w:val="nil"/>
              <w:left w:val="single" w:color="000000" w:sz="4" w:space="0"/>
              <w:bottom w:val="single" w:color="000000" w:sz="4" w:space="0"/>
              <w:right w:val="nil"/>
            </w:tcBorders>
          </w:tcPr>
          <w:p>
            <w:pPr>
              <w:snapToGrid w:val="0"/>
              <w:spacing w:after="0" w:line="240" w:lineRule="auto"/>
              <w:jc w:val="right"/>
              <w:rPr>
                <w:rFonts w:ascii="Times New Roman" w:hAnsi="Times New Roman" w:eastAsia="SimSun" w:cs="Times New Roman"/>
                <w:sz w:val="28"/>
                <w:szCs w:val="28"/>
              </w:rPr>
            </w:pPr>
          </w:p>
        </w:tc>
        <w:tc>
          <w:tcPr>
            <w:tcW w:w="1078" w:type="dxa"/>
            <w:tcBorders>
              <w:top w:val="nil"/>
              <w:left w:val="single" w:color="000000" w:sz="4" w:space="0"/>
              <w:bottom w:val="single" w:color="000000" w:sz="4" w:space="0"/>
              <w:right w:val="single" w:color="000000" w:sz="4" w:space="0"/>
            </w:tcBorders>
          </w:tcPr>
          <w:p>
            <w:pPr>
              <w:snapToGrid w:val="0"/>
              <w:spacing w:after="0" w:line="240" w:lineRule="auto"/>
              <w:jc w:val="right"/>
              <w:rPr>
                <w:rFonts w:ascii="Times New Roman" w:hAnsi="Times New Roman" w:eastAsia="SimSun" w:cs="Times New Roman"/>
                <w:sz w:val="28"/>
                <w:szCs w:val="28"/>
              </w:rPr>
            </w:pPr>
          </w:p>
        </w:tc>
      </w:tr>
    </w:tbl>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r>
        <w:rPr>
          <w:rFonts w:ascii="Times New Roman" w:hAnsi="Times New Roman" w:eastAsia="SimSun" w:cs="Times New Roman"/>
          <w:sz w:val="28"/>
          <w:szCs w:val="28"/>
        </w:rPr>
        <w:t>Приложение № 2</w:t>
      </w:r>
    </w:p>
    <w:p>
      <w:pPr>
        <w:spacing w:after="0" w:line="240" w:lineRule="auto"/>
        <w:jc w:val="right"/>
        <w:rPr>
          <w:rFonts w:ascii="Times New Roman" w:hAnsi="Times New Roman" w:eastAsia="SimSun" w:cs="Times New Roman"/>
          <w:bCs/>
          <w:sz w:val="28"/>
          <w:szCs w:val="28"/>
        </w:rPr>
      </w:pPr>
      <w:r>
        <w:rPr>
          <w:rFonts w:ascii="Times New Roman" w:hAnsi="Times New Roman" w:eastAsia="SimSun" w:cs="Times New Roman"/>
          <w:sz w:val="28"/>
          <w:szCs w:val="28"/>
        </w:rPr>
        <w:t xml:space="preserve">к Положению </w:t>
      </w:r>
      <w:r>
        <w:rPr>
          <w:rFonts w:ascii="Times New Roman" w:hAnsi="Times New Roman" w:eastAsia="SimSun" w:cs="Times New Roman"/>
          <w:bCs/>
          <w:sz w:val="28"/>
          <w:szCs w:val="28"/>
        </w:rPr>
        <w:t xml:space="preserve">о порядке выявления, учета </w:t>
      </w:r>
    </w:p>
    <w:p>
      <w:pPr>
        <w:spacing w:after="0" w:line="240" w:lineRule="auto"/>
        <w:jc w:val="right"/>
        <w:rPr>
          <w:rFonts w:ascii="Times New Roman" w:hAnsi="Times New Roman" w:eastAsia="SimSun" w:cs="Times New Roman"/>
          <w:bCs/>
          <w:sz w:val="28"/>
          <w:szCs w:val="28"/>
        </w:rPr>
      </w:pPr>
      <w:r>
        <w:rPr>
          <w:rFonts w:ascii="Times New Roman" w:hAnsi="Times New Roman" w:eastAsia="SimSun" w:cs="Times New Roman"/>
          <w:bCs/>
          <w:sz w:val="28"/>
          <w:szCs w:val="28"/>
        </w:rPr>
        <w:t>и оформления</w:t>
      </w:r>
      <w:r>
        <w:rPr>
          <w:rFonts w:ascii="Times New Roman" w:hAnsi="Times New Roman" w:eastAsia="SimSun" w:cs="Times New Roman"/>
          <w:sz w:val="28"/>
          <w:szCs w:val="28"/>
        </w:rPr>
        <w:t xml:space="preserve"> </w:t>
      </w:r>
      <w:r>
        <w:rPr>
          <w:rFonts w:ascii="Times New Roman" w:hAnsi="Times New Roman" w:eastAsia="SimSun" w:cs="Times New Roman"/>
          <w:bCs/>
          <w:sz w:val="28"/>
          <w:szCs w:val="28"/>
        </w:rPr>
        <w:t xml:space="preserve">бесхозяйного недвижимого, </w:t>
      </w:r>
    </w:p>
    <w:p>
      <w:pPr>
        <w:spacing w:after="0" w:line="240" w:lineRule="auto"/>
        <w:jc w:val="right"/>
        <w:rPr>
          <w:rFonts w:ascii="Times New Roman" w:hAnsi="Times New Roman" w:eastAsia="SimSun" w:cs="Times New Roman"/>
          <w:bCs/>
          <w:sz w:val="28"/>
          <w:szCs w:val="28"/>
        </w:rPr>
      </w:pPr>
      <w:r>
        <w:rPr>
          <w:rFonts w:ascii="Times New Roman" w:hAnsi="Times New Roman" w:eastAsia="SimSun" w:cs="Times New Roman"/>
          <w:bCs/>
          <w:sz w:val="28"/>
          <w:szCs w:val="28"/>
        </w:rPr>
        <w:t>движимого и выморочного</w:t>
      </w:r>
      <w:r>
        <w:rPr>
          <w:rFonts w:ascii="Times New Roman" w:hAnsi="Times New Roman" w:eastAsia="SimSun" w:cs="Times New Roman"/>
          <w:sz w:val="28"/>
          <w:szCs w:val="28"/>
        </w:rPr>
        <w:t xml:space="preserve"> </w:t>
      </w:r>
      <w:r>
        <w:rPr>
          <w:rFonts w:ascii="Times New Roman" w:hAnsi="Times New Roman" w:eastAsia="SimSun" w:cs="Times New Roman"/>
          <w:bCs/>
          <w:sz w:val="28"/>
          <w:szCs w:val="28"/>
        </w:rPr>
        <w:t>имущества, находящегося</w:t>
      </w:r>
    </w:p>
    <w:p>
      <w:pPr>
        <w:spacing w:after="0" w:line="240" w:lineRule="auto"/>
        <w:jc w:val="right"/>
        <w:rPr>
          <w:rFonts w:ascii="Times New Roman" w:hAnsi="Times New Roman" w:eastAsia="SimSun" w:cs="Times New Roman"/>
          <w:bCs/>
          <w:sz w:val="28"/>
          <w:szCs w:val="28"/>
        </w:rPr>
      </w:pPr>
      <w:r>
        <w:rPr>
          <w:rFonts w:ascii="Times New Roman" w:hAnsi="Times New Roman" w:eastAsia="SimSun" w:cs="Times New Roman"/>
          <w:bCs/>
          <w:sz w:val="28"/>
          <w:szCs w:val="28"/>
        </w:rPr>
        <w:t xml:space="preserve">на территории муниципального </w:t>
      </w:r>
    </w:p>
    <w:p>
      <w:pPr>
        <w:spacing w:after="0" w:line="240" w:lineRule="auto"/>
        <w:jc w:val="right"/>
        <w:rPr>
          <w:rFonts w:ascii="Times New Roman" w:hAnsi="Times New Roman" w:eastAsia="SimSun" w:cs="Times New Roman"/>
          <w:bCs/>
          <w:sz w:val="28"/>
          <w:szCs w:val="28"/>
        </w:rPr>
      </w:pPr>
      <w:r>
        <w:rPr>
          <w:rFonts w:ascii="Times New Roman" w:hAnsi="Times New Roman" w:eastAsia="SimSun" w:cs="Times New Roman"/>
          <w:bCs/>
          <w:sz w:val="28"/>
          <w:szCs w:val="28"/>
        </w:rPr>
        <w:t xml:space="preserve">образовании «город Обоянь» </w:t>
      </w:r>
    </w:p>
    <w:p>
      <w:pPr>
        <w:spacing w:after="0" w:line="240" w:lineRule="auto"/>
        <w:jc w:val="right"/>
        <w:rPr>
          <w:rFonts w:ascii="Times New Roman" w:hAnsi="Times New Roman" w:eastAsia="SimSun" w:cs="Times New Roman"/>
          <w:sz w:val="28"/>
          <w:szCs w:val="28"/>
        </w:rPr>
      </w:pPr>
      <w:r>
        <w:rPr>
          <w:rFonts w:ascii="Times New Roman" w:hAnsi="Times New Roman" w:eastAsia="SimSun" w:cs="Times New Roman"/>
          <w:bCs/>
          <w:sz w:val="28"/>
          <w:szCs w:val="28"/>
        </w:rPr>
        <w:t xml:space="preserve">Обоянского района Курской области </w:t>
      </w:r>
    </w:p>
    <w:p>
      <w:pPr>
        <w:spacing w:after="0" w:line="240" w:lineRule="auto"/>
        <w:jc w:val="right"/>
        <w:rPr>
          <w:rFonts w:ascii="Times New Roman" w:hAnsi="Times New Roman" w:eastAsia="SimSun" w:cs="Times New Roman"/>
          <w:sz w:val="28"/>
          <w:szCs w:val="28"/>
        </w:rPr>
      </w:pPr>
      <w:r>
        <w:rPr>
          <w:rFonts w:ascii="Times New Roman" w:hAnsi="Times New Roman" w:eastAsia="SimSun" w:cs="Times New Roman"/>
          <w:bCs/>
          <w:sz w:val="28"/>
          <w:szCs w:val="28"/>
        </w:rPr>
        <w:t>в муниципальную собственность</w:t>
      </w: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center"/>
        <w:rPr>
          <w:rFonts w:ascii="Times New Roman" w:hAnsi="Times New Roman" w:eastAsia="SimSun" w:cs="Times New Roman"/>
          <w:b/>
          <w:sz w:val="28"/>
          <w:szCs w:val="28"/>
        </w:rPr>
      </w:pPr>
    </w:p>
    <w:p>
      <w:pPr>
        <w:spacing w:after="0" w:line="240"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rPr>
        <w:t>РЕЕСТР</w:t>
      </w:r>
    </w:p>
    <w:p>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бесхозяйных объектов движимого имущества</w:t>
      </w:r>
    </w:p>
    <w:p>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на территории муниципального образовании «город Обоянь» Обоянского района Курской области</w:t>
      </w:r>
    </w:p>
    <w:p>
      <w:pPr>
        <w:spacing w:after="0" w:line="240" w:lineRule="auto"/>
        <w:jc w:val="right"/>
        <w:rPr>
          <w:rFonts w:ascii="Times New Roman" w:hAnsi="Times New Roman" w:eastAsia="SimSun" w:cs="Times New Roman"/>
          <w:sz w:val="28"/>
          <w:szCs w:val="28"/>
        </w:rPr>
      </w:pPr>
    </w:p>
    <w:tbl>
      <w:tblPr>
        <w:tblStyle w:val="4"/>
        <w:tblW w:w="10432" w:type="dxa"/>
        <w:tblInd w:w="-601" w:type="dxa"/>
        <w:tblLayout w:type="fixed"/>
        <w:tblCellMar>
          <w:top w:w="0" w:type="dxa"/>
          <w:left w:w="108" w:type="dxa"/>
          <w:bottom w:w="0" w:type="dxa"/>
          <w:right w:w="108" w:type="dxa"/>
        </w:tblCellMar>
      </w:tblPr>
      <w:tblGrid>
        <w:gridCol w:w="851"/>
        <w:gridCol w:w="1418"/>
        <w:gridCol w:w="1701"/>
        <w:gridCol w:w="2126"/>
        <w:gridCol w:w="2552"/>
        <w:gridCol w:w="1784"/>
      </w:tblGrid>
      <w:tr>
        <w:tblPrEx>
          <w:tblCellMar>
            <w:top w:w="0" w:type="dxa"/>
            <w:left w:w="108" w:type="dxa"/>
            <w:bottom w:w="0" w:type="dxa"/>
            <w:right w:w="108" w:type="dxa"/>
          </w:tblCellMar>
        </w:tblPrEx>
        <w:trPr>
          <w:trHeight w:val="2010" w:hRule="atLeast"/>
        </w:trPr>
        <w:tc>
          <w:tcPr>
            <w:tcW w:w="851" w:type="dxa"/>
            <w:tcBorders>
              <w:top w:val="single" w:color="000000" w:sz="4" w:space="0"/>
              <w:left w:val="single" w:color="000000" w:sz="4" w:space="0"/>
              <w:bottom w:val="single" w:color="000000" w:sz="4" w:space="0"/>
              <w:right w:val="nil"/>
            </w:tcBorders>
          </w:tcPr>
          <w:p>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w:t>
            </w:r>
          </w:p>
          <w:p>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п/п</w:t>
            </w:r>
          </w:p>
        </w:tc>
        <w:tc>
          <w:tcPr>
            <w:tcW w:w="1418" w:type="dxa"/>
            <w:tcBorders>
              <w:top w:val="single" w:color="000000" w:sz="4" w:space="0"/>
              <w:left w:val="single" w:color="000000" w:sz="4" w:space="0"/>
              <w:bottom w:val="single" w:color="000000" w:sz="4" w:space="0"/>
              <w:right w:val="nil"/>
            </w:tcBorders>
          </w:tcPr>
          <w:p>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Наимено-вание объекта</w:t>
            </w:r>
          </w:p>
        </w:tc>
        <w:tc>
          <w:tcPr>
            <w:tcW w:w="1701" w:type="dxa"/>
            <w:tcBorders>
              <w:top w:val="single" w:color="000000" w:sz="4" w:space="0"/>
              <w:left w:val="single" w:color="000000" w:sz="4" w:space="0"/>
              <w:bottom w:val="single" w:color="000000" w:sz="4" w:space="0"/>
              <w:right w:val="nil"/>
            </w:tcBorders>
          </w:tcPr>
          <w:p>
            <w:pPr>
              <w:spacing w:after="0" w:line="240" w:lineRule="auto"/>
              <w:rPr>
                <w:rFonts w:ascii="Times New Roman" w:hAnsi="Times New Roman" w:eastAsia="SimSun" w:cs="Times New Roman"/>
                <w:sz w:val="24"/>
                <w:szCs w:val="24"/>
              </w:rPr>
            </w:pPr>
            <w:r>
              <w:rPr>
                <w:rFonts w:ascii="Times New Roman" w:hAnsi="Times New Roman" w:eastAsia="SimSun" w:cs="Times New Roman"/>
                <w:sz w:val="24"/>
                <w:szCs w:val="24"/>
              </w:rPr>
              <w:t>Местонахо-ждение объекта</w:t>
            </w:r>
          </w:p>
        </w:tc>
        <w:tc>
          <w:tcPr>
            <w:tcW w:w="2126" w:type="dxa"/>
            <w:tcBorders>
              <w:top w:val="single" w:color="000000" w:sz="4" w:space="0"/>
              <w:left w:val="single" w:color="000000" w:sz="4" w:space="0"/>
              <w:bottom w:val="single" w:color="000000" w:sz="4" w:space="0"/>
              <w:right w:val="nil"/>
            </w:tcBorders>
          </w:tcPr>
          <w:p>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Краткая характеристика объекта</w:t>
            </w:r>
          </w:p>
        </w:tc>
        <w:tc>
          <w:tcPr>
            <w:tcW w:w="2552" w:type="dxa"/>
            <w:tcBorders>
              <w:top w:val="single" w:color="000000" w:sz="4" w:space="0"/>
              <w:left w:val="single" w:color="000000" w:sz="4" w:space="0"/>
              <w:bottom w:val="single" w:color="000000" w:sz="4" w:space="0"/>
              <w:right w:val="nil"/>
            </w:tcBorders>
          </w:tcPr>
          <w:p>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 дата постановления Администрации о признании объекта бесхозяйным</w:t>
            </w:r>
          </w:p>
        </w:tc>
        <w:tc>
          <w:tcPr>
            <w:tcW w:w="178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Примечание</w:t>
            </w:r>
          </w:p>
        </w:tc>
      </w:tr>
      <w:tr>
        <w:tblPrEx>
          <w:tblCellMar>
            <w:top w:w="0" w:type="dxa"/>
            <w:left w:w="108" w:type="dxa"/>
            <w:bottom w:w="0" w:type="dxa"/>
            <w:right w:w="108" w:type="dxa"/>
          </w:tblCellMar>
        </w:tblPrEx>
        <w:trPr>
          <w:trHeight w:val="621" w:hRule="atLeast"/>
        </w:trPr>
        <w:tc>
          <w:tcPr>
            <w:tcW w:w="851" w:type="dxa"/>
            <w:tcBorders>
              <w:top w:val="single" w:color="000000" w:sz="4" w:space="0"/>
              <w:left w:val="single" w:color="000000" w:sz="4" w:space="0"/>
              <w:bottom w:val="single" w:color="000000" w:sz="4" w:space="0"/>
              <w:right w:val="nil"/>
            </w:tcBorders>
          </w:tcPr>
          <w:p>
            <w:pPr>
              <w:spacing w:after="0" w:line="240" w:lineRule="auto"/>
              <w:jc w:val="center"/>
              <w:rPr>
                <w:rFonts w:ascii="Times New Roman" w:hAnsi="Times New Roman" w:eastAsia="SimSun" w:cs="Times New Roman"/>
                <w:sz w:val="28"/>
                <w:szCs w:val="28"/>
              </w:rPr>
            </w:pPr>
          </w:p>
        </w:tc>
        <w:tc>
          <w:tcPr>
            <w:tcW w:w="1418" w:type="dxa"/>
            <w:tcBorders>
              <w:top w:val="single" w:color="000000" w:sz="4" w:space="0"/>
              <w:left w:val="single" w:color="000000" w:sz="4" w:space="0"/>
              <w:bottom w:val="single" w:color="000000" w:sz="4" w:space="0"/>
              <w:right w:val="nil"/>
            </w:tcBorders>
          </w:tcPr>
          <w:p>
            <w:pPr>
              <w:spacing w:after="0" w:line="240" w:lineRule="auto"/>
              <w:jc w:val="center"/>
              <w:rPr>
                <w:rFonts w:ascii="Times New Roman" w:hAnsi="Times New Roman" w:eastAsia="SimSun" w:cs="Times New Roman"/>
                <w:sz w:val="28"/>
                <w:szCs w:val="28"/>
              </w:rPr>
            </w:pPr>
          </w:p>
        </w:tc>
        <w:tc>
          <w:tcPr>
            <w:tcW w:w="1701" w:type="dxa"/>
            <w:tcBorders>
              <w:top w:val="single" w:color="000000" w:sz="4" w:space="0"/>
              <w:left w:val="single" w:color="000000" w:sz="4" w:space="0"/>
              <w:bottom w:val="single" w:color="000000" w:sz="4" w:space="0"/>
              <w:right w:val="nil"/>
            </w:tcBorders>
          </w:tcPr>
          <w:p>
            <w:pPr>
              <w:spacing w:after="0" w:line="240" w:lineRule="auto"/>
              <w:rPr>
                <w:rFonts w:ascii="Times New Roman" w:hAnsi="Times New Roman" w:eastAsia="SimSun" w:cs="Times New Roman"/>
                <w:sz w:val="28"/>
                <w:szCs w:val="28"/>
              </w:rPr>
            </w:pPr>
          </w:p>
        </w:tc>
        <w:tc>
          <w:tcPr>
            <w:tcW w:w="2126" w:type="dxa"/>
            <w:tcBorders>
              <w:top w:val="single" w:color="000000" w:sz="4" w:space="0"/>
              <w:left w:val="single" w:color="000000" w:sz="4" w:space="0"/>
              <w:bottom w:val="single" w:color="000000" w:sz="4" w:space="0"/>
              <w:right w:val="nil"/>
            </w:tcBorders>
          </w:tcPr>
          <w:p>
            <w:pPr>
              <w:spacing w:after="0" w:line="240" w:lineRule="auto"/>
              <w:jc w:val="center"/>
              <w:rPr>
                <w:rFonts w:ascii="Times New Roman" w:hAnsi="Times New Roman" w:eastAsia="SimSun" w:cs="Times New Roman"/>
                <w:sz w:val="28"/>
                <w:szCs w:val="28"/>
              </w:rPr>
            </w:pPr>
          </w:p>
        </w:tc>
        <w:tc>
          <w:tcPr>
            <w:tcW w:w="2552" w:type="dxa"/>
            <w:tcBorders>
              <w:top w:val="single" w:color="000000" w:sz="4" w:space="0"/>
              <w:left w:val="single" w:color="000000" w:sz="4" w:space="0"/>
              <w:bottom w:val="single" w:color="000000" w:sz="4" w:space="0"/>
              <w:right w:val="nil"/>
            </w:tcBorders>
          </w:tcPr>
          <w:p>
            <w:pPr>
              <w:spacing w:after="0" w:line="240" w:lineRule="auto"/>
              <w:jc w:val="center"/>
              <w:rPr>
                <w:rFonts w:ascii="Times New Roman" w:hAnsi="Times New Roman" w:eastAsia="SimSun" w:cs="Times New Roman"/>
                <w:sz w:val="28"/>
                <w:szCs w:val="28"/>
              </w:rPr>
            </w:pPr>
          </w:p>
        </w:tc>
        <w:tc>
          <w:tcPr>
            <w:tcW w:w="178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SimSun" w:cs="Times New Roman"/>
                <w:sz w:val="28"/>
                <w:szCs w:val="28"/>
              </w:rPr>
            </w:pPr>
          </w:p>
        </w:tc>
      </w:tr>
    </w:tbl>
    <w:p>
      <w:pPr>
        <w:spacing w:after="0" w:line="240" w:lineRule="auto"/>
        <w:jc w:val="right"/>
        <w:rPr>
          <w:rFonts w:ascii="Times New Roman" w:hAnsi="Times New Roman" w:eastAsia="SimSun" w:cs="Times New Roman"/>
          <w:sz w:val="28"/>
          <w:szCs w:val="28"/>
        </w:rPr>
      </w:pPr>
    </w:p>
    <w:p>
      <w:pPr>
        <w:spacing w:after="0" w:line="240" w:lineRule="auto"/>
        <w:jc w:val="both"/>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p>
    <w:p>
      <w:pPr>
        <w:spacing w:after="0" w:line="240" w:lineRule="auto"/>
        <w:jc w:val="right"/>
        <w:rPr>
          <w:rFonts w:ascii="Times New Roman" w:hAnsi="Times New Roman" w:eastAsia="SimSun" w:cs="Times New Roman"/>
          <w:sz w:val="28"/>
          <w:szCs w:val="28"/>
        </w:rPr>
      </w:pPr>
      <w:r>
        <w:rPr>
          <w:rFonts w:ascii="Times New Roman" w:hAnsi="Times New Roman" w:eastAsia="SimSun" w:cs="Times New Roman"/>
          <w:sz w:val="28"/>
          <w:szCs w:val="28"/>
        </w:rPr>
        <w:t>Приложение № 3</w:t>
      </w:r>
    </w:p>
    <w:p>
      <w:pPr>
        <w:spacing w:after="0" w:line="240" w:lineRule="auto"/>
        <w:jc w:val="right"/>
        <w:rPr>
          <w:rFonts w:ascii="Times New Roman" w:hAnsi="Times New Roman" w:eastAsia="SimSun" w:cs="Times New Roman"/>
          <w:bCs/>
          <w:sz w:val="28"/>
          <w:szCs w:val="28"/>
        </w:rPr>
      </w:pPr>
      <w:r>
        <w:rPr>
          <w:rFonts w:ascii="Times New Roman" w:hAnsi="Times New Roman" w:eastAsia="SimSun" w:cs="Times New Roman"/>
          <w:sz w:val="28"/>
          <w:szCs w:val="28"/>
        </w:rPr>
        <w:t xml:space="preserve">к Положению </w:t>
      </w:r>
      <w:r>
        <w:rPr>
          <w:rFonts w:ascii="Times New Roman" w:hAnsi="Times New Roman" w:eastAsia="SimSun" w:cs="Times New Roman"/>
          <w:bCs/>
          <w:sz w:val="28"/>
          <w:szCs w:val="28"/>
        </w:rPr>
        <w:t xml:space="preserve">о порядке выявления, учета </w:t>
      </w:r>
    </w:p>
    <w:p>
      <w:pPr>
        <w:spacing w:after="0" w:line="240" w:lineRule="auto"/>
        <w:jc w:val="right"/>
        <w:rPr>
          <w:rFonts w:ascii="Times New Roman" w:hAnsi="Times New Roman" w:eastAsia="SimSun" w:cs="Times New Roman"/>
          <w:bCs/>
          <w:sz w:val="28"/>
          <w:szCs w:val="28"/>
        </w:rPr>
      </w:pPr>
      <w:r>
        <w:rPr>
          <w:rFonts w:ascii="Times New Roman" w:hAnsi="Times New Roman" w:eastAsia="SimSun" w:cs="Times New Roman"/>
          <w:bCs/>
          <w:sz w:val="28"/>
          <w:szCs w:val="28"/>
        </w:rPr>
        <w:t>и оформления</w:t>
      </w:r>
      <w:r>
        <w:rPr>
          <w:rFonts w:ascii="Times New Roman" w:hAnsi="Times New Roman" w:eastAsia="SimSun" w:cs="Times New Roman"/>
          <w:sz w:val="28"/>
          <w:szCs w:val="28"/>
        </w:rPr>
        <w:t xml:space="preserve"> </w:t>
      </w:r>
      <w:r>
        <w:rPr>
          <w:rFonts w:ascii="Times New Roman" w:hAnsi="Times New Roman" w:eastAsia="SimSun" w:cs="Times New Roman"/>
          <w:bCs/>
          <w:sz w:val="28"/>
          <w:szCs w:val="28"/>
        </w:rPr>
        <w:t xml:space="preserve">бесхозяйного недвижимого, </w:t>
      </w:r>
    </w:p>
    <w:p>
      <w:pPr>
        <w:spacing w:after="0" w:line="240" w:lineRule="auto"/>
        <w:jc w:val="right"/>
        <w:rPr>
          <w:rFonts w:ascii="Times New Roman" w:hAnsi="Times New Roman" w:eastAsia="SimSun" w:cs="Times New Roman"/>
          <w:bCs/>
          <w:sz w:val="28"/>
          <w:szCs w:val="28"/>
        </w:rPr>
      </w:pPr>
      <w:r>
        <w:rPr>
          <w:rFonts w:ascii="Times New Roman" w:hAnsi="Times New Roman" w:eastAsia="SimSun" w:cs="Times New Roman"/>
          <w:bCs/>
          <w:sz w:val="28"/>
          <w:szCs w:val="28"/>
        </w:rPr>
        <w:t>движимого  и выморочного</w:t>
      </w:r>
      <w:r>
        <w:rPr>
          <w:rFonts w:ascii="Times New Roman" w:hAnsi="Times New Roman" w:eastAsia="SimSun" w:cs="Times New Roman"/>
          <w:sz w:val="28"/>
          <w:szCs w:val="28"/>
        </w:rPr>
        <w:t xml:space="preserve"> </w:t>
      </w:r>
      <w:r>
        <w:rPr>
          <w:rFonts w:ascii="Times New Roman" w:hAnsi="Times New Roman" w:eastAsia="SimSun" w:cs="Times New Roman"/>
          <w:bCs/>
          <w:sz w:val="28"/>
          <w:szCs w:val="28"/>
        </w:rPr>
        <w:t>имущества, находящегося</w:t>
      </w:r>
    </w:p>
    <w:p>
      <w:pPr>
        <w:spacing w:after="0" w:line="240" w:lineRule="auto"/>
        <w:jc w:val="right"/>
        <w:rPr>
          <w:rFonts w:ascii="Times New Roman" w:hAnsi="Times New Roman" w:eastAsia="SimSun" w:cs="Times New Roman"/>
          <w:bCs/>
          <w:sz w:val="28"/>
          <w:szCs w:val="28"/>
        </w:rPr>
      </w:pPr>
      <w:r>
        <w:rPr>
          <w:rFonts w:ascii="Times New Roman" w:hAnsi="Times New Roman" w:eastAsia="SimSun" w:cs="Times New Roman"/>
          <w:bCs/>
          <w:sz w:val="28"/>
          <w:szCs w:val="28"/>
        </w:rPr>
        <w:t xml:space="preserve">на территории муниципального </w:t>
      </w:r>
    </w:p>
    <w:p>
      <w:pPr>
        <w:spacing w:after="0" w:line="240" w:lineRule="auto"/>
        <w:jc w:val="right"/>
        <w:rPr>
          <w:rFonts w:ascii="Times New Roman" w:hAnsi="Times New Roman" w:eastAsia="SimSun" w:cs="Times New Roman"/>
          <w:bCs/>
          <w:sz w:val="28"/>
          <w:szCs w:val="28"/>
        </w:rPr>
      </w:pPr>
      <w:r>
        <w:rPr>
          <w:rFonts w:ascii="Times New Roman" w:hAnsi="Times New Roman" w:eastAsia="SimSun" w:cs="Times New Roman"/>
          <w:bCs/>
          <w:sz w:val="28"/>
          <w:szCs w:val="28"/>
        </w:rPr>
        <w:t xml:space="preserve">образовании «город Обоянь» </w:t>
      </w:r>
    </w:p>
    <w:p>
      <w:pPr>
        <w:spacing w:after="0" w:line="240" w:lineRule="auto"/>
        <w:jc w:val="right"/>
        <w:rPr>
          <w:rFonts w:ascii="Times New Roman" w:hAnsi="Times New Roman" w:eastAsia="SimSun" w:cs="Times New Roman"/>
          <w:bCs/>
          <w:sz w:val="28"/>
          <w:szCs w:val="28"/>
        </w:rPr>
      </w:pPr>
      <w:r>
        <w:rPr>
          <w:rFonts w:ascii="Times New Roman" w:hAnsi="Times New Roman" w:eastAsia="SimSun" w:cs="Times New Roman"/>
          <w:bCs/>
          <w:sz w:val="28"/>
          <w:szCs w:val="28"/>
        </w:rPr>
        <w:t xml:space="preserve">Обоянского района Курской области </w:t>
      </w:r>
    </w:p>
    <w:p>
      <w:pPr>
        <w:spacing w:after="0" w:line="240" w:lineRule="auto"/>
        <w:jc w:val="right"/>
        <w:rPr>
          <w:rFonts w:ascii="Times New Roman" w:hAnsi="Times New Roman" w:eastAsia="SimSun" w:cs="Times New Roman"/>
          <w:sz w:val="28"/>
          <w:szCs w:val="28"/>
        </w:rPr>
      </w:pPr>
      <w:r>
        <w:rPr>
          <w:rFonts w:ascii="Times New Roman" w:hAnsi="Times New Roman" w:eastAsia="SimSun" w:cs="Times New Roman"/>
          <w:bCs/>
          <w:sz w:val="28"/>
          <w:szCs w:val="28"/>
        </w:rPr>
        <w:t>в муниципальную собственность</w:t>
      </w:r>
    </w:p>
    <w:p>
      <w:pPr>
        <w:spacing w:after="0" w:line="240" w:lineRule="auto"/>
        <w:jc w:val="right"/>
        <w:rPr>
          <w:rFonts w:ascii="Times New Roman" w:hAnsi="Times New Roman" w:eastAsia="SimSun" w:cs="Times New Roman"/>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УТВЕРЖДАЮ</w:t>
      </w:r>
    </w:p>
    <w:p>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Глава города Обояни</w:t>
      </w:r>
    </w:p>
    <w:p>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____________________</w:t>
      </w:r>
    </w:p>
    <w:p>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(подпись)</w:t>
      </w:r>
    </w:p>
    <w:p>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____________________</w:t>
      </w:r>
    </w:p>
    <w:p>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(дата)</w:t>
      </w:r>
    </w:p>
    <w:p>
      <w:pPr>
        <w:spacing w:after="0" w:line="240" w:lineRule="auto"/>
        <w:jc w:val="right"/>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ind w:firstLine="993"/>
        <w:jc w:val="center"/>
        <w:rPr>
          <w:rFonts w:ascii="Times New Roman" w:hAnsi="Times New Roman" w:cs="Times New Roman"/>
          <w:b/>
          <w:bCs/>
          <w:sz w:val="28"/>
          <w:szCs w:val="28"/>
        </w:rPr>
      </w:pPr>
      <w:r>
        <w:rPr>
          <w:rFonts w:ascii="Times New Roman" w:hAnsi="Times New Roman" w:cs="Times New Roman"/>
          <w:b/>
          <w:bCs/>
          <w:sz w:val="28"/>
          <w:szCs w:val="28"/>
        </w:rPr>
        <w:t>АКТ</w:t>
      </w:r>
    </w:p>
    <w:p>
      <w:pPr>
        <w:spacing w:after="0" w:line="240" w:lineRule="auto"/>
        <w:ind w:firstLine="993"/>
        <w:jc w:val="center"/>
        <w:rPr>
          <w:rFonts w:ascii="Times New Roman" w:hAnsi="Times New Roman" w:cs="Times New Roman"/>
          <w:bCs/>
          <w:sz w:val="28"/>
          <w:szCs w:val="28"/>
        </w:rPr>
      </w:pPr>
      <w:r>
        <w:rPr>
          <w:rFonts w:ascii="Times New Roman" w:hAnsi="Times New Roman" w:cs="Times New Roman"/>
          <w:bCs/>
          <w:sz w:val="28"/>
          <w:szCs w:val="28"/>
        </w:rPr>
        <w:t>№________ от ______________</w:t>
      </w:r>
    </w:p>
    <w:p>
      <w:pPr>
        <w:spacing w:after="0" w:line="240" w:lineRule="auto"/>
        <w:ind w:firstLine="993"/>
        <w:jc w:val="center"/>
        <w:rPr>
          <w:rFonts w:ascii="Times New Roman" w:hAnsi="Times New Roman" w:cs="Times New Roman"/>
          <w:bCs/>
          <w:sz w:val="28"/>
          <w:szCs w:val="28"/>
        </w:rPr>
      </w:pPr>
      <w:r>
        <w:rPr>
          <w:rFonts w:ascii="Times New Roman" w:hAnsi="Times New Roman" w:cs="Times New Roman"/>
          <w:bCs/>
          <w:sz w:val="28"/>
          <w:szCs w:val="28"/>
        </w:rPr>
        <w:t xml:space="preserve">выявления бесхозяйного недвижимого имущества </w:t>
      </w:r>
    </w:p>
    <w:p>
      <w:pPr>
        <w:spacing w:after="0" w:line="240" w:lineRule="auto"/>
        <w:ind w:firstLine="993"/>
        <w:jc w:val="center"/>
        <w:rPr>
          <w:rFonts w:ascii="Times New Roman" w:hAnsi="Times New Roman" w:cs="Times New Roman"/>
          <w:bCs/>
          <w:sz w:val="28"/>
          <w:szCs w:val="28"/>
        </w:rPr>
      </w:pPr>
      <w:r>
        <w:rPr>
          <w:rFonts w:ascii="Times New Roman" w:hAnsi="Times New Roman" w:cs="Times New Roman"/>
          <w:bCs/>
          <w:sz w:val="28"/>
          <w:szCs w:val="28"/>
        </w:rPr>
        <w:t xml:space="preserve">на территории муниципального образовании «город Обоянь» Обоянского района Курской области </w:t>
      </w:r>
    </w:p>
    <w:p>
      <w:pPr>
        <w:spacing w:after="0" w:line="240" w:lineRule="auto"/>
        <w:ind w:firstLine="993"/>
        <w:jc w:val="center"/>
        <w:rPr>
          <w:rFonts w:ascii="Times New Roman" w:hAnsi="Times New Roman" w:eastAsia="SimSun" w:cs="Times New Roman"/>
          <w:sz w:val="28"/>
          <w:szCs w:val="28"/>
        </w:rPr>
      </w:pP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Комиссия, назначенная Постановлением Администрации города Обояни Курской области от  ____________, № _____________ в составе:</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________________________________(ФИО, занимаемая должность);</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________________________________(ФИО, занимаемая должность);</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________________________________(ФИО, занимаемая должность);</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 </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провела осмотр недвижимого имущества, имеющего признаки бесхозяйного.</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 Наименование имущества ____________________________________</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 ___________________________________________________________</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 Местоположение имущества __________________________________</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 ___________________________________________________________</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 Краткая характеристика имущества ____________________________</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 ___________________________________________________________</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 ___________________________________________________________</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 Признаки, по которым имущество может быть отнесено к бесхозяйному  __________________________________________________________________</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 Бывший владелец имущества_________________________________________________________</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 С какого времени имущество бесхозяйное________________________________________________________</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 </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Подписи членов комиссии:</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________________ (расшифровка подписи)</w:t>
      </w:r>
    </w:p>
    <w:p>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________________ (расшифровка подписи)</w:t>
      </w:r>
    </w:p>
    <w:p>
      <w:pPr>
        <w:spacing w:after="0" w:line="240" w:lineRule="auto"/>
        <w:ind w:firstLine="993"/>
        <w:rPr>
          <w:rFonts w:ascii="Times New Roman" w:hAnsi="Times New Roman" w:eastAsia="SimSun" w:cs="Times New Roman"/>
          <w:sz w:val="28"/>
          <w:szCs w:val="28"/>
        </w:rPr>
      </w:pPr>
      <w:r>
        <w:rPr>
          <w:rFonts w:ascii="Times New Roman" w:hAnsi="Times New Roman" w:cs="Times New Roman"/>
          <w:sz w:val="28"/>
          <w:szCs w:val="28"/>
        </w:rPr>
        <w:t>________________ (расшифровка подписи)</w:t>
      </w:r>
    </w:p>
    <w:p>
      <w:pPr>
        <w:spacing w:after="0" w:line="240" w:lineRule="auto"/>
        <w:ind w:firstLine="993"/>
        <w:rPr>
          <w:rFonts w:ascii="Times New Roman" w:hAnsi="Times New Roman" w:cs="Times New Roman"/>
          <w:sz w:val="28"/>
          <w:szCs w:val="28"/>
        </w:rPr>
      </w:pPr>
    </w:p>
    <w:p>
      <w:pPr>
        <w:spacing w:after="0" w:line="240" w:lineRule="auto"/>
        <w:rPr>
          <w:rFonts w:ascii="Times New Roman" w:hAnsi="Times New Roman" w:cs="Times New Roman"/>
          <w:sz w:val="28"/>
          <w:szCs w:val="28"/>
        </w:rPr>
      </w:pPr>
    </w:p>
    <w:sectPr>
      <w:pgSz w:w="11906" w:h="16838"/>
      <w:pgMar w:top="993" w:right="850"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Liberation Serif">
    <w:panose1 w:val="02020603050405020304"/>
    <w:charset w:val="CC"/>
    <w:family w:val="roman"/>
    <w:pitch w:val="default"/>
    <w:sig w:usb0="E0000AFF" w:usb1="500078FF" w:usb2="00000021" w:usb3="00000000" w:csb0="600001BF" w:csb1="DFF70000"/>
  </w:font>
  <w:font w:name="Mangal">
    <w:altName w:val="Miriam Mono CLM"/>
    <w:panose1 w:val="02040503050203030202"/>
    <w:charset w:val="00"/>
    <w:family w:val="roman"/>
    <w:pitch w:val="default"/>
    <w:sig w:usb0="00000000" w:usb1="00000000" w:usb2="00000000" w:usb3="00000000" w:csb0="00000001" w:csb1="00000000"/>
  </w:font>
  <w:font w:name="Miriam Mono CLM">
    <w:panose1 w:val="02000503000000000000"/>
    <w:charset w:val="00"/>
    <w:family w:val="auto"/>
    <w:pitch w:val="default"/>
    <w:sig w:usb0="80000803" w:usb1="50002802"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4FF81"/>
    <w:multiLevelType w:val="singleLevel"/>
    <w:tmpl w:val="9D54FF81"/>
    <w:lvl w:ilvl="0" w:tentative="0">
      <w:start w:val="1"/>
      <w:numFmt w:val="decimal"/>
      <w:lvlText w:val="%1."/>
      <w:lvlJc w:val="left"/>
      <w:pPr>
        <w:tabs>
          <w:tab w:val="left" w:pos="312"/>
        </w:tabs>
      </w:pPr>
    </w:lvl>
  </w:abstractNum>
  <w:abstractNum w:abstractNumId="1">
    <w:nsid w:val="194F2881"/>
    <w:multiLevelType w:val="multilevel"/>
    <w:tmpl w:val="194F2881"/>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7FC5F13"/>
    <w:multiLevelType w:val="multilevel"/>
    <w:tmpl w:val="47FC5F1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autoHyphenation/>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72153"/>
    <w:rsid w:val="000531E1"/>
    <w:rsid w:val="00053F9F"/>
    <w:rsid w:val="000707FC"/>
    <w:rsid w:val="000860E5"/>
    <w:rsid w:val="0008788B"/>
    <w:rsid w:val="000D039B"/>
    <w:rsid w:val="00102D18"/>
    <w:rsid w:val="001221CA"/>
    <w:rsid w:val="001321D7"/>
    <w:rsid w:val="001556C3"/>
    <w:rsid w:val="00172153"/>
    <w:rsid w:val="001B5F70"/>
    <w:rsid w:val="001E25DD"/>
    <w:rsid w:val="001F0779"/>
    <w:rsid w:val="001F5530"/>
    <w:rsid w:val="00213419"/>
    <w:rsid w:val="00224F58"/>
    <w:rsid w:val="00230919"/>
    <w:rsid w:val="002566D9"/>
    <w:rsid w:val="00284773"/>
    <w:rsid w:val="002867E9"/>
    <w:rsid w:val="00291F35"/>
    <w:rsid w:val="002D1360"/>
    <w:rsid w:val="002E0FEC"/>
    <w:rsid w:val="002E122B"/>
    <w:rsid w:val="002E3418"/>
    <w:rsid w:val="002E7C74"/>
    <w:rsid w:val="00306B90"/>
    <w:rsid w:val="00314C44"/>
    <w:rsid w:val="003662CB"/>
    <w:rsid w:val="003A43BE"/>
    <w:rsid w:val="003E0E92"/>
    <w:rsid w:val="00402D36"/>
    <w:rsid w:val="004075D1"/>
    <w:rsid w:val="004237BB"/>
    <w:rsid w:val="00430F54"/>
    <w:rsid w:val="004713B3"/>
    <w:rsid w:val="004834DE"/>
    <w:rsid w:val="004A1558"/>
    <w:rsid w:val="00511300"/>
    <w:rsid w:val="0051725B"/>
    <w:rsid w:val="00557381"/>
    <w:rsid w:val="0058068E"/>
    <w:rsid w:val="005935E0"/>
    <w:rsid w:val="00594141"/>
    <w:rsid w:val="005D5E07"/>
    <w:rsid w:val="00627CD3"/>
    <w:rsid w:val="00627D8B"/>
    <w:rsid w:val="00683849"/>
    <w:rsid w:val="00696045"/>
    <w:rsid w:val="006A3DA1"/>
    <w:rsid w:val="006A6090"/>
    <w:rsid w:val="006C79C1"/>
    <w:rsid w:val="006D09DD"/>
    <w:rsid w:val="006E2202"/>
    <w:rsid w:val="006E7870"/>
    <w:rsid w:val="006F7168"/>
    <w:rsid w:val="00727A59"/>
    <w:rsid w:val="00727D8F"/>
    <w:rsid w:val="00782B26"/>
    <w:rsid w:val="00787308"/>
    <w:rsid w:val="007957A6"/>
    <w:rsid w:val="007A722C"/>
    <w:rsid w:val="007E336B"/>
    <w:rsid w:val="007F108E"/>
    <w:rsid w:val="00804FCC"/>
    <w:rsid w:val="00815288"/>
    <w:rsid w:val="00841EE0"/>
    <w:rsid w:val="00882C8E"/>
    <w:rsid w:val="008A0FFB"/>
    <w:rsid w:val="008D460F"/>
    <w:rsid w:val="008D5E34"/>
    <w:rsid w:val="008F47E9"/>
    <w:rsid w:val="008F7C2F"/>
    <w:rsid w:val="00933FFB"/>
    <w:rsid w:val="00953AC7"/>
    <w:rsid w:val="00983529"/>
    <w:rsid w:val="009A001C"/>
    <w:rsid w:val="009C001F"/>
    <w:rsid w:val="00A2321C"/>
    <w:rsid w:val="00A36F51"/>
    <w:rsid w:val="00A37068"/>
    <w:rsid w:val="00A7593D"/>
    <w:rsid w:val="00AF24EB"/>
    <w:rsid w:val="00B148E4"/>
    <w:rsid w:val="00B41C65"/>
    <w:rsid w:val="00B66B92"/>
    <w:rsid w:val="00B832D3"/>
    <w:rsid w:val="00BD7205"/>
    <w:rsid w:val="00C026BE"/>
    <w:rsid w:val="00C65454"/>
    <w:rsid w:val="00C8254D"/>
    <w:rsid w:val="00C84264"/>
    <w:rsid w:val="00C8798D"/>
    <w:rsid w:val="00C9238F"/>
    <w:rsid w:val="00CA22F8"/>
    <w:rsid w:val="00CA3DDF"/>
    <w:rsid w:val="00CB435D"/>
    <w:rsid w:val="00CD0863"/>
    <w:rsid w:val="00CE0C34"/>
    <w:rsid w:val="00D02F39"/>
    <w:rsid w:val="00D228DE"/>
    <w:rsid w:val="00D466F3"/>
    <w:rsid w:val="00D9361D"/>
    <w:rsid w:val="00DC4456"/>
    <w:rsid w:val="00DD0142"/>
    <w:rsid w:val="00DD66AD"/>
    <w:rsid w:val="00E04C6F"/>
    <w:rsid w:val="00E15B37"/>
    <w:rsid w:val="00E263B8"/>
    <w:rsid w:val="00E300AF"/>
    <w:rsid w:val="00E8442C"/>
    <w:rsid w:val="00E901B8"/>
    <w:rsid w:val="00EB7AF8"/>
    <w:rsid w:val="00EC7620"/>
    <w:rsid w:val="00ED6C49"/>
    <w:rsid w:val="00EE79C5"/>
    <w:rsid w:val="00F56747"/>
    <w:rsid w:val="00F60EEE"/>
    <w:rsid w:val="00F7656C"/>
    <w:rsid w:val="00F852B1"/>
    <w:rsid w:val="00F960B9"/>
    <w:rsid w:val="00FD6905"/>
    <w:rsid w:val="00FE49F4"/>
    <w:rsid w:val="09B662CB"/>
    <w:rsid w:val="0F4462FC"/>
    <w:rsid w:val="321819F5"/>
    <w:rsid w:val="42822236"/>
    <w:rsid w:val="47DD2DA4"/>
    <w:rsid w:val="487E1D5E"/>
    <w:rsid w:val="75770CA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after="200" w:line="276" w:lineRule="auto"/>
    </w:pPr>
    <w:rPr>
      <w:rFonts w:ascii="Calibri" w:hAnsi="Calibri" w:eastAsiaTheme="minorHAnsi" w:cstheme="minorBidi"/>
      <w:sz w:val="22"/>
      <w:szCs w:val="22"/>
      <w:lang w:val="ru-RU" w:eastAsia="ar-SA" w:bidi="ar-SA"/>
    </w:rPr>
  </w:style>
  <w:style w:type="paragraph" w:styleId="2">
    <w:name w:val="heading 1"/>
    <w:basedOn w:val="1"/>
    <w:next w:val="1"/>
    <w:link w:val="8"/>
    <w:qFormat/>
    <w:uiPriority w:val="9"/>
    <w:pPr>
      <w:suppressAutoHyphens w:val="0"/>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6"/>
    <w:semiHidden/>
    <w:unhideWhenUsed/>
    <w:qFormat/>
    <w:uiPriority w:val="99"/>
    <w:pPr>
      <w:spacing w:after="0" w:line="240" w:lineRule="auto"/>
    </w:pPr>
    <w:rPr>
      <w:rFonts w:ascii="Tahoma" w:hAnsi="Tahoma" w:cs="Tahoma"/>
      <w:sz w:val="16"/>
      <w:szCs w:val="16"/>
    </w:rPr>
  </w:style>
  <w:style w:type="character" w:customStyle="1" w:styleId="6">
    <w:name w:val="Текст выноски Знак"/>
    <w:basedOn w:val="3"/>
    <w:link w:val="5"/>
    <w:semiHidden/>
    <w:qFormat/>
    <w:uiPriority w:val="99"/>
    <w:rPr>
      <w:rFonts w:ascii="Tahoma" w:hAnsi="Tahoma" w:cs="Tahoma"/>
      <w:sz w:val="16"/>
      <w:szCs w:val="16"/>
      <w:lang w:eastAsia="ar-SA"/>
    </w:rPr>
  </w:style>
  <w:style w:type="paragraph" w:styleId="7">
    <w:name w:val="List Paragraph"/>
    <w:basedOn w:val="1"/>
    <w:qFormat/>
    <w:uiPriority w:val="34"/>
    <w:pPr>
      <w:ind w:left="720"/>
      <w:contextualSpacing/>
    </w:pPr>
  </w:style>
  <w:style w:type="character" w:customStyle="1" w:styleId="8">
    <w:name w:val="Заголовок 1 Знак"/>
    <w:basedOn w:val="3"/>
    <w:link w:val="2"/>
    <w:qFormat/>
    <w:uiPriority w:val="9"/>
    <w:rPr>
      <w:rFonts w:ascii="Times New Roman" w:hAnsi="Times New Roman" w:eastAsia="Times New Roman" w:cs="Times New Roman"/>
      <w:b/>
      <w:bCs/>
      <w:kern w:val="36"/>
      <w:sz w:val="48"/>
      <w:szCs w:val="48"/>
      <w:lang w:eastAsia="ru-RU"/>
    </w:rPr>
  </w:style>
  <w:style w:type="character" w:customStyle="1" w:styleId="9">
    <w:name w:val="nobr"/>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4669</Words>
  <Characters>26619</Characters>
  <Lines>221</Lines>
  <Paragraphs>62</Paragraphs>
  <TotalTime>1</TotalTime>
  <ScaleCrop>false</ScaleCrop>
  <LinksUpToDate>false</LinksUpToDate>
  <CharactersWithSpaces>31226</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2020-02-06T07:33:00Z</dcterms:created>
  <dc:creator>ЮК ФЕДЕРАЛ</dc:creator>
  <cp:lastModifiedBy>123</cp:lastModifiedBy>
  <cp:lastPrinted>2021-12-20T06:35:59Z</cp:lastPrinted>
  <dcterms:modified xsi:type="dcterms:W3CDTF">2021-12-20T06:36:04Z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E047F3874C17434FAAF594AFEFB6981E</vt:lpwstr>
  </property>
</Properties>
</file>