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ascii="Times New Roman" w:hAnsi="Times New Roman" w:eastAsia="Lucida Sans Unicode" w:cs="Times New Roman"/>
          <w:sz w:val="28"/>
          <w:szCs w:val="28"/>
          <w:lang w:eastAsia="ru-RU"/>
        </w:rPr>
      </w:pPr>
    </w:p>
    <w:p>
      <w:pPr>
        <w:widowControl w:val="0"/>
        <w:tabs>
          <w:tab w:val="left" w:pos="6675"/>
        </w:tabs>
        <w:suppressAutoHyphens/>
        <w:spacing w:before="0" w:after="0" w:line="240" w:lineRule="auto"/>
        <w:jc w:val="both"/>
        <w:rPr>
          <w:rFonts w:ascii="Times New Roman" w:hAnsi="Times New Roman" w:eastAsia="Lucida Sans Unicode" w:cs="Times New Roman"/>
          <w:sz w:val="28"/>
          <w:szCs w:val="28"/>
          <w:lang w:eastAsia="ru-RU"/>
        </w:rPr>
      </w:pPr>
    </w:p>
    <w:p>
      <w:pPr>
        <w:widowControl w:val="0"/>
        <w:tabs>
          <w:tab w:val="left" w:pos="6675"/>
        </w:tabs>
        <w:suppressAutoHyphens/>
        <w:spacing w:before="0" w:after="0" w:line="240" w:lineRule="auto"/>
        <w:jc w:val="right"/>
        <w:rPr>
          <w:rFonts w:ascii="Times New Roman" w:hAnsi="Times New Roman" w:eastAsia="Lucida Sans Unicode" w:cs="Times New Roman"/>
          <w:sz w:val="28"/>
          <w:szCs w:val="28"/>
          <w:lang w:eastAsia="ru-RU"/>
        </w:rPr>
      </w:pPr>
      <w:r>
        <w:rPr>
          <w:rFonts w:ascii="Times New Roman" w:hAnsi="Times New Roman" w:eastAsia="Lucida Sans Unicode" w:cs="Times New Roman"/>
          <w:sz w:val="28"/>
          <w:szCs w:val="28"/>
          <w:lang w:eastAsia="ru-RU"/>
        </w:rPr>
        <w:t xml:space="preserve">Приложение к решению </w:t>
      </w:r>
    </w:p>
    <w:p>
      <w:pPr>
        <w:widowControl w:val="0"/>
        <w:tabs>
          <w:tab w:val="left" w:pos="6675"/>
        </w:tabs>
        <w:suppressAutoHyphens/>
        <w:spacing w:before="0" w:after="0" w:line="240" w:lineRule="auto"/>
        <w:jc w:val="right"/>
        <w:rPr>
          <w:rFonts w:ascii="Times New Roman" w:hAnsi="Times New Roman" w:eastAsia="Lucida Sans Unicode" w:cs="Times New Roman"/>
          <w:sz w:val="28"/>
          <w:szCs w:val="28"/>
          <w:lang w:eastAsia="ru-RU"/>
        </w:rPr>
      </w:pPr>
      <w:r>
        <w:rPr>
          <w:rFonts w:ascii="Times New Roman" w:hAnsi="Times New Roman" w:eastAsia="Lucida Sans Unicode" w:cs="Times New Roman"/>
          <w:sz w:val="28"/>
          <w:szCs w:val="28"/>
          <w:lang w:eastAsia="ru-RU"/>
        </w:rPr>
        <w:t>Собрания депутатов города Обояни</w:t>
      </w:r>
    </w:p>
    <w:p>
      <w:pPr>
        <w:widowControl w:val="0"/>
        <w:tabs>
          <w:tab w:val="left" w:pos="6675"/>
        </w:tabs>
        <w:suppressAutoHyphens/>
        <w:spacing w:before="0" w:after="0" w:line="240" w:lineRule="auto"/>
        <w:jc w:val="center"/>
      </w:pPr>
      <w:r>
        <w:rPr>
          <w:rFonts w:ascii="Times New Roman" w:hAnsi="Times New Roman" w:eastAsia="Lucida Sans Unicode" w:cs="Times New Roman"/>
          <w:sz w:val="28"/>
          <w:szCs w:val="28"/>
          <w:lang w:val="en-US" w:eastAsia="ru-RU"/>
        </w:rPr>
        <w:t xml:space="preserve">                                                                              </w:t>
      </w:r>
      <w:r>
        <w:rPr>
          <w:rFonts w:ascii="Times New Roman" w:hAnsi="Times New Roman" w:eastAsia="Lucida Sans Unicode" w:cs="Times New Roman"/>
          <w:sz w:val="28"/>
          <w:szCs w:val="28"/>
          <w:lang w:eastAsia="ru-RU"/>
        </w:rPr>
        <w:t>от 27.08.2019г. № 390-5-РС</w:t>
      </w:r>
    </w:p>
    <w:p>
      <w:pPr>
        <w:widowControl w:val="0"/>
        <w:tabs>
          <w:tab w:val="left" w:pos="6675"/>
        </w:tabs>
        <w:suppressAutoHyphens/>
        <w:spacing w:before="0" w:after="0" w:line="240" w:lineRule="auto"/>
        <w:jc w:val="right"/>
        <w:rPr>
          <w:rFonts w:ascii="Times New Roman" w:hAnsi="Times New Roman" w:eastAsia="Lucida Sans Unicode" w:cs="Times New Roman"/>
          <w:sz w:val="28"/>
          <w:szCs w:val="28"/>
          <w:lang w:eastAsia="ru-RU"/>
        </w:rPr>
      </w:pPr>
    </w:p>
    <w:p>
      <w:pPr>
        <w:widowControl w:val="0"/>
        <w:tabs>
          <w:tab w:val="left" w:pos="6675"/>
        </w:tabs>
        <w:suppressAutoHyphens/>
        <w:spacing w:before="0" w:after="0" w:line="240" w:lineRule="auto"/>
        <w:jc w:val="center"/>
        <w:rPr>
          <w:rFonts w:ascii="Times New Roman" w:hAnsi="Times New Roman" w:eastAsia="Lucida Sans Unicode" w:cs="Times New Roman"/>
          <w:sz w:val="28"/>
          <w:szCs w:val="28"/>
          <w:lang w:eastAsia="ru-RU"/>
        </w:rPr>
      </w:pPr>
      <w:r>
        <w:rPr>
          <w:rFonts w:ascii="Times New Roman" w:hAnsi="Times New Roman" w:eastAsia="Lucida Sans Unicode" w:cs="Times New Roman"/>
          <w:sz w:val="28"/>
          <w:szCs w:val="28"/>
          <w:lang w:eastAsia="ru-RU"/>
        </w:rPr>
        <w:t>Объявление (информация)</w:t>
      </w:r>
    </w:p>
    <w:p>
      <w:pPr>
        <w:widowControl w:val="0"/>
        <w:tabs>
          <w:tab w:val="left" w:pos="6675"/>
        </w:tabs>
        <w:suppressAutoHyphens/>
        <w:spacing w:before="0" w:after="0" w:line="240" w:lineRule="auto"/>
        <w:jc w:val="center"/>
        <w:rPr>
          <w:rFonts w:ascii="Times New Roman" w:hAnsi="Times New Roman" w:eastAsia="Lucida Sans Unicode" w:cs="Times New Roman"/>
          <w:sz w:val="28"/>
          <w:szCs w:val="28"/>
          <w:lang w:eastAsia="ru-RU"/>
        </w:rPr>
      </w:pPr>
      <w:r>
        <w:rPr>
          <w:rFonts w:ascii="Times New Roman" w:hAnsi="Times New Roman" w:eastAsia="Lucida Sans Unicode" w:cs="Times New Roman"/>
          <w:sz w:val="28"/>
          <w:szCs w:val="28"/>
          <w:lang w:eastAsia="ru-RU"/>
        </w:rPr>
        <w:t xml:space="preserve"> о проведении конкурса </w:t>
      </w:r>
    </w:p>
    <w:p>
      <w:pPr>
        <w:widowControl w:val="0"/>
        <w:tabs>
          <w:tab w:val="left" w:pos="6675"/>
        </w:tabs>
        <w:suppressAutoHyphens/>
        <w:spacing w:before="0" w:after="0" w:line="240" w:lineRule="auto"/>
        <w:jc w:val="center"/>
        <w:rPr>
          <w:rFonts w:ascii="Times New Roman" w:hAnsi="Times New Roman" w:eastAsia="Lucida Sans Unicode" w:cs="Times New Roman"/>
          <w:sz w:val="28"/>
          <w:szCs w:val="28"/>
          <w:lang w:eastAsia="ru-RU"/>
        </w:rPr>
      </w:pPr>
      <w:r>
        <w:rPr>
          <w:rFonts w:ascii="Times New Roman" w:hAnsi="Times New Roman" w:eastAsia="Lucida Sans Unicode" w:cs="Times New Roman"/>
          <w:sz w:val="28"/>
          <w:szCs w:val="28"/>
          <w:lang w:eastAsia="ru-RU"/>
        </w:rPr>
        <w:t>по отбору кандидатур на должность</w:t>
      </w:r>
    </w:p>
    <w:p>
      <w:pPr>
        <w:widowControl w:val="0"/>
        <w:tabs>
          <w:tab w:val="left" w:pos="6675"/>
        </w:tabs>
        <w:suppressAutoHyphens/>
        <w:spacing w:before="0" w:after="0" w:line="240" w:lineRule="auto"/>
        <w:jc w:val="center"/>
        <w:rPr>
          <w:rFonts w:ascii="Times New Roman" w:hAnsi="Times New Roman" w:eastAsia="Lucida Sans Unicode" w:cs="Times New Roman"/>
          <w:sz w:val="28"/>
          <w:szCs w:val="28"/>
          <w:lang w:eastAsia="ru-RU"/>
        </w:rPr>
      </w:pPr>
      <w:r>
        <w:rPr>
          <w:rFonts w:ascii="Times New Roman" w:hAnsi="Times New Roman" w:eastAsia="Lucida Sans Unicode" w:cs="Times New Roman"/>
          <w:sz w:val="28"/>
          <w:szCs w:val="28"/>
          <w:lang w:eastAsia="ru-RU"/>
        </w:rPr>
        <w:t>Главы города Обояни</w:t>
      </w:r>
    </w:p>
    <w:p>
      <w:pPr>
        <w:widowControl w:val="0"/>
        <w:tabs>
          <w:tab w:val="left" w:pos="6675"/>
        </w:tabs>
        <w:suppressAutoHyphens/>
        <w:spacing w:before="0" w:after="0" w:line="240" w:lineRule="auto"/>
        <w:jc w:val="both"/>
        <w:rPr>
          <w:rFonts w:ascii="Times New Roman" w:hAnsi="Times New Roman" w:eastAsia="Lucida Sans Unicode" w:cs="Times New Roman"/>
          <w:sz w:val="28"/>
          <w:szCs w:val="28"/>
          <w:lang w:eastAsia="ru-RU"/>
        </w:rPr>
      </w:pPr>
    </w:p>
    <w:p>
      <w:pPr>
        <w:pStyle w:val="13"/>
        <w:widowControl w:val="0"/>
        <w:numPr>
          <w:ilvl w:val="0"/>
          <w:numId w:val="0"/>
        </w:numPr>
        <w:tabs>
          <w:tab w:val="left" w:pos="539"/>
          <w:tab w:val="left" w:pos="573"/>
          <w:tab w:val="left" w:pos="6675"/>
        </w:tabs>
        <w:suppressAutoHyphens/>
        <w:bidi w:val="0"/>
        <w:spacing w:before="0" w:after="0" w:line="240" w:lineRule="auto"/>
        <w:ind w:left="0" w:right="0" w:firstLine="567"/>
        <w:jc w:val="both"/>
      </w:pPr>
      <w:r>
        <w:rPr>
          <w:rFonts w:ascii="Times New Roman" w:hAnsi="Times New Roman" w:eastAsia="Lucida Sans Unicode" w:cs="Times New Roman"/>
          <w:sz w:val="28"/>
          <w:szCs w:val="28"/>
          <w:lang w:eastAsia="ru-RU"/>
        </w:rPr>
        <w:t>1. Собрание депутатов города Обояни объявляет конкурс по отбору кандидатур на должность Главы города Обояни.</w:t>
      </w:r>
    </w:p>
    <w:p>
      <w:pPr>
        <w:pStyle w:val="13"/>
        <w:widowControl w:val="0"/>
        <w:numPr>
          <w:ilvl w:val="0"/>
          <w:numId w:val="0"/>
        </w:numPr>
        <w:tabs>
          <w:tab w:val="left" w:pos="556"/>
          <w:tab w:val="left" w:pos="6675"/>
        </w:tabs>
        <w:suppressAutoHyphens/>
        <w:bidi w:val="0"/>
        <w:spacing w:before="0" w:after="0" w:line="240" w:lineRule="auto"/>
        <w:ind w:left="0" w:right="0" w:firstLine="567"/>
        <w:jc w:val="both"/>
      </w:pPr>
      <w:r>
        <w:rPr>
          <w:rFonts w:ascii="Times New Roman" w:hAnsi="Times New Roman" w:eastAsia="Lucida Sans Unicode" w:cs="Times New Roman"/>
          <w:sz w:val="28"/>
          <w:szCs w:val="28"/>
          <w:lang w:val="en-US" w:eastAsia="ru-RU"/>
        </w:rPr>
        <w:t>2.</w:t>
      </w:r>
      <w:r>
        <w:rPr>
          <w:rFonts w:ascii="Times New Roman" w:hAnsi="Times New Roman" w:eastAsia="Lucida Sans Unicode" w:cs="Times New Roman"/>
          <w:sz w:val="28"/>
          <w:szCs w:val="28"/>
          <w:lang w:eastAsia="ru-RU"/>
        </w:rPr>
        <w:t xml:space="preserve"> Конкурс прово</w:t>
      </w:r>
      <w:bookmarkStart w:id="0" w:name="_GoBack"/>
      <w:bookmarkEnd w:id="0"/>
      <w:r>
        <w:rPr>
          <w:rFonts w:ascii="Times New Roman" w:hAnsi="Times New Roman" w:eastAsia="Lucida Sans Unicode" w:cs="Times New Roman"/>
          <w:sz w:val="28"/>
          <w:szCs w:val="28"/>
          <w:lang w:eastAsia="ru-RU"/>
        </w:rPr>
        <w:t>дится в соответствии с условиями, определенными Порядком проведения конкурса по отбору кандидатур на должность Главы города Обояни, утвержденным решением Собрания депутатов города Обояни от 19.08.2016г. № 174-5-РС.</w:t>
      </w:r>
    </w:p>
    <w:p>
      <w:pPr>
        <w:pStyle w:val="13"/>
        <w:widowControl w:val="0"/>
        <w:tabs>
          <w:tab w:val="left" w:pos="556"/>
          <w:tab w:val="left" w:pos="6675"/>
        </w:tabs>
        <w:suppressAutoHyphens/>
        <w:bidi w:val="0"/>
        <w:spacing w:before="0" w:after="0" w:line="240" w:lineRule="auto"/>
        <w:ind w:left="0" w:right="0" w:firstLine="567"/>
        <w:jc w:val="both"/>
      </w:pPr>
      <w:r>
        <w:rPr>
          <w:rFonts w:ascii="Times New Roman" w:hAnsi="Times New Roman" w:eastAsia="Lucida Sans Unicode" w:cs="Times New Roman"/>
          <w:sz w:val="28"/>
          <w:szCs w:val="28"/>
          <w:lang w:eastAsia="ru-RU"/>
        </w:rPr>
        <w:t>Дата проведения конкурса по отбору кандидатур на должность Главы города Обояни 24 сентября 2019г.</w:t>
      </w:r>
    </w:p>
    <w:p>
      <w:pPr>
        <w:pStyle w:val="13"/>
        <w:widowControl w:val="0"/>
        <w:tabs>
          <w:tab w:val="left" w:pos="6675"/>
        </w:tabs>
        <w:suppressAutoHyphens/>
        <w:bidi w:val="0"/>
        <w:spacing w:before="0" w:after="0" w:line="240" w:lineRule="auto"/>
        <w:ind w:left="567" w:right="0" w:firstLine="0"/>
        <w:jc w:val="both"/>
      </w:pPr>
      <w:r>
        <w:rPr>
          <w:rFonts w:ascii="Times New Roman" w:hAnsi="Times New Roman" w:eastAsia="Lucida Sans Unicode" w:cs="Times New Roman"/>
          <w:sz w:val="28"/>
          <w:szCs w:val="28"/>
          <w:lang w:eastAsia="ru-RU"/>
        </w:rPr>
        <w:t>Время проведения конкурса: 11 часов.</w:t>
      </w:r>
    </w:p>
    <w:p>
      <w:pPr>
        <w:pStyle w:val="13"/>
        <w:widowControl w:val="0"/>
        <w:tabs>
          <w:tab w:val="left" w:pos="573"/>
          <w:tab w:val="left" w:pos="6675"/>
        </w:tabs>
        <w:suppressAutoHyphens/>
        <w:bidi w:val="0"/>
        <w:spacing w:before="0" w:after="0" w:line="240" w:lineRule="auto"/>
        <w:ind w:left="0" w:right="0" w:firstLine="567"/>
        <w:jc w:val="both"/>
      </w:pPr>
      <w:r>
        <w:rPr>
          <w:rFonts w:ascii="Times New Roman" w:hAnsi="Times New Roman" w:eastAsia="Lucida Sans Unicode" w:cs="Times New Roman"/>
          <w:sz w:val="28"/>
          <w:szCs w:val="28"/>
          <w:lang w:eastAsia="ru-RU"/>
        </w:rPr>
        <w:t>Место проведения конкурса: Актовый зал Администрации города Обояни по адресу: Курская область,. Обоянский район, г.</w:t>
      </w:r>
      <w:r>
        <w:rPr>
          <w:rFonts w:ascii="Times New Roman" w:hAnsi="Times New Roman" w:eastAsia="Lucida Sans Unicode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Lucida Sans Unicode" w:cs="Times New Roman"/>
          <w:sz w:val="28"/>
          <w:szCs w:val="28"/>
          <w:lang w:eastAsia="ru-RU"/>
        </w:rPr>
        <w:t>Обоянь, ул. Ленина, д.28.</w:t>
      </w:r>
    </w:p>
    <w:p>
      <w:pPr>
        <w:pStyle w:val="13"/>
        <w:widowControl w:val="0"/>
        <w:tabs>
          <w:tab w:val="left" w:pos="6675"/>
        </w:tabs>
        <w:suppressAutoHyphens/>
        <w:bidi w:val="0"/>
        <w:spacing w:before="0" w:after="0" w:line="240" w:lineRule="auto"/>
        <w:ind w:left="567" w:right="0" w:firstLine="0"/>
        <w:jc w:val="both"/>
      </w:pPr>
      <w:r>
        <w:rPr>
          <w:rFonts w:ascii="Times New Roman" w:hAnsi="Times New Roman" w:eastAsia="Lucida Sans Unicode" w:cs="Times New Roman"/>
          <w:sz w:val="28"/>
          <w:szCs w:val="28"/>
          <w:lang w:eastAsia="ru-RU"/>
        </w:rPr>
        <w:t>Срок приема документов:</w:t>
      </w:r>
    </w:p>
    <w:p>
      <w:pPr>
        <w:pStyle w:val="13"/>
        <w:widowControl w:val="0"/>
        <w:tabs>
          <w:tab w:val="left" w:pos="6675"/>
        </w:tabs>
        <w:suppressAutoHyphens/>
        <w:bidi w:val="0"/>
        <w:spacing w:before="0" w:after="0" w:line="240" w:lineRule="auto"/>
        <w:ind w:left="567" w:right="0" w:firstLine="0"/>
        <w:jc w:val="both"/>
      </w:pPr>
      <w:r>
        <w:rPr>
          <w:rFonts w:ascii="Times New Roman" w:hAnsi="Times New Roman" w:eastAsia="Lucida Sans Unicode" w:cs="Times New Roman"/>
          <w:sz w:val="28"/>
          <w:szCs w:val="28"/>
          <w:lang w:eastAsia="ru-RU"/>
        </w:rPr>
        <w:t>Дата и время начала приема документов – 09.00 часов 31 августа 2019г.</w:t>
      </w:r>
    </w:p>
    <w:p>
      <w:pPr>
        <w:pStyle w:val="13"/>
        <w:widowControl w:val="0"/>
        <w:tabs>
          <w:tab w:val="left" w:pos="539"/>
          <w:tab w:val="left" w:pos="6675"/>
        </w:tabs>
        <w:suppressAutoHyphens/>
        <w:bidi w:val="0"/>
        <w:spacing w:before="0" w:after="0" w:line="240" w:lineRule="auto"/>
        <w:ind w:left="0" w:right="0" w:firstLine="567"/>
        <w:jc w:val="both"/>
      </w:pPr>
      <w:r>
        <w:rPr>
          <w:rFonts w:ascii="Times New Roman" w:hAnsi="Times New Roman" w:eastAsia="Lucida Sans Unicode" w:cs="Times New Roman"/>
          <w:sz w:val="28"/>
          <w:szCs w:val="28"/>
          <w:lang w:eastAsia="ru-RU"/>
        </w:rPr>
        <w:t>Дата и время окончания приема документов – 18.00 часов 19 сентября 2019г.</w:t>
      </w:r>
    </w:p>
    <w:p>
      <w:pPr>
        <w:pStyle w:val="13"/>
        <w:widowControl w:val="0"/>
        <w:tabs>
          <w:tab w:val="left" w:pos="573"/>
          <w:tab w:val="left" w:pos="6675"/>
        </w:tabs>
        <w:suppressAutoHyphens/>
        <w:bidi w:val="0"/>
        <w:spacing w:before="0" w:after="0" w:line="240" w:lineRule="auto"/>
        <w:ind w:left="0" w:right="0" w:firstLine="567"/>
        <w:jc w:val="both"/>
      </w:pPr>
      <w:r>
        <w:rPr>
          <w:rFonts w:ascii="Times New Roman" w:hAnsi="Times New Roman" w:eastAsia="Lucida Sans Unicode" w:cs="Times New Roman"/>
          <w:i w:val="0"/>
          <w:iCs/>
          <w:sz w:val="28"/>
          <w:szCs w:val="28"/>
          <w:lang w:eastAsia="ru-RU"/>
        </w:rPr>
        <w:t>Место приема документов: Актовый зал Администрации города Обояни по адресу: Курская область, Обоянский район, г.</w:t>
      </w:r>
      <w:r>
        <w:rPr>
          <w:rFonts w:ascii="Times New Roman" w:hAnsi="Times New Roman" w:eastAsia="Lucida Sans Unicode" w:cs="Times New Roman"/>
          <w:i w:val="0"/>
          <w:iCs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Lucida Sans Unicode" w:cs="Times New Roman"/>
          <w:i w:val="0"/>
          <w:iCs/>
          <w:sz w:val="28"/>
          <w:szCs w:val="28"/>
          <w:lang w:eastAsia="ru-RU"/>
        </w:rPr>
        <w:t>Обоянь, ул. Ленина, д.28</w:t>
      </w:r>
      <w:r>
        <w:rPr>
          <w:rFonts w:ascii="Times New Roman" w:hAnsi="Times New Roman" w:eastAsia="Lucida Sans Unicode" w:cs="Times New Roman"/>
          <w:i w:val="0"/>
          <w:iCs/>
          <w:sz w:val="28"/>
          <w:szCs w:val="28"/>
          <w:lang w:val="en-US" w:eastAsia="ru-RU"/>
        </w:rPr>
        <w:t>.</w:t>
      </w:r>
    </w:p>
    <w:p>
      <w:pPr>
        <w:pStyle w:val="13"/>
        <w:widowControl w:val="0"/>
        <w:tabs>
          <w:tab w:val="left" w:pos="573"/>
          <w:tab w:val="left" w:pos="6675"/>
        </w:tabs>
        <w:suppressAutoHyphens/>
        <w:bidi w:val="0"/>
        <w:spacing w:before="0" w:after="0" w:line="240" w:lineRule="auto"/>
        <w:ind w:left="0" w:right="0" w:firstLine="567"/>
        <w:jc w:val="both"/>
      </w:pPr>
      <w:r>
        <w:rPr>
          <w:rFonts w:ascii="Times New Roman" w:hAnsi="Times New Roman" w:eastAsia="Lucida Sans Unicode" w:cs="Times New Roman"/>
          <w:sz w:val="28"/>
          <w:szCs w:val="28"/>
          <w:lang w:eastAsia="ru-RU"/>
        </w:rPr>
        <w:t>Время приема документов: рабочие дни – с 09.00 часов до 18.00 часов, перерыв с 13.00 часов до 14.00 часов; выходные и праздничные дни - с 10.00 часов до 14.00 часов (без перерыва).</w:t>
      </w:r>
    </w:p>
    <w:p>
      <w:pPr>
        <w:pStyle w:val="13"/>
        <w:widowControl w:val="0"/>
        <w:tabs>
          <w:tab w:val="left" w:pos="6675"/>
        </w:tabs>
        <w:suppressAutoHyphens/>
        <w:bidi w:val="0"/>
        <w:spacing w:before="0" w:after="0" w:line="240" w:lineRule="auto"/>
        <w:ind w:left="567" w:right="0" w:firstLine="0"/>
        <w:jc w:val="both"/>
      </w:pPr>
      <w:r>
        <w:rPr>
          <w:rFonts w:ascii="Times New Roman" w:hAnsi="Times New Roman" w:eastAsia="Lucida Sans Unicode" w:cs="Times New Roman"/>
          <w:sz w:val="28"/>
          <w:szCs w:val="28"/>
          <w:lang w:eastAsia="ru-RU"/>
        </w:rPr>
        <w:t>Для участия в конкурсе гражданин представляет следующие документы:</w:t>
      </w:r>
    </w:p>
    <w:p>
      <w:pPr>
        <w:widowControl w:val="0"/>
        <w:tabs>
          <w:tab w:val="left" w:pos="573"/>
        </w:tabs>
        <w:spacing w:before="0" w:after="0" w:line="240" w:lineRule="auto"/>
        <w:ind w:firstLine="540"/>
        <w:jc w:val="both"/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1) заявление установленной формы (приложение № 1 к Порядку проведения конкурса по отбору кандидатур на должность Главы города Обояни);</w:t>
      </w:r>
    </w:p>
    <w:p>
      <w:pPr>
        <w:widowControl w:val="0"/>
        <w:tabs>
          <w:tab w:val="left" w:pos="573"/>
        </w:tabs>
        <w:suppressAutoHyphens/>
        <w:spacing w:before="0" w:after="0" w:line="240" w:lineRule="auto"/>
        <w:ind w:firstLine="540"/>
        <w:jc w:val="both"/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2) собственноручно заполненную и подписанную </w:t>
      </w:r>
      <w:r>
        <w:fldChar w:fldCharType="begin"/>
      </w:r>
      <w:r>
        <w:instrText xml:space="preserve"> HYPERLINK \l "Par190" \h </w:instrText>
      </w:r>
      <w:r>
        <w:fldChar w:fldCharType="separate"/>
      </w:r>
      <w:r>
        <w:rPr>
          <w:rStyle w:val="7"/>
          <w:rFonts w:ascii="Times New Roman" w:hAnsi="Times New Roman" w:eastAsia="Times New Roman" w:cs="Times New Roman"/>
          <w:color w:val="000080"/>
          <w:sz w:val="28"/>
          <w:szCs w:val="28"/>
          <w:u w:val="single"/>
          <w:lang w:eastAsia="zh-CN"/>
        </w:rPr>
        <w:t>анкету</w:t>
      </w:r>
      <w:r>
        <w:rPr>
          <w:rStyle w:val="7"/>
          <w:rFonts w:ascii="Times New Roman" w:hAnsi="Times New Roman" w:eastAsia="Times New Roman" w:cs="Times New Roman"/>
          <w:color w:val="000080"/>
          <w:sz w:val="28"/>
          <w:szCs w:val="28"/>
          <w:u w:val="single"/>
          <w:lang w:eastAsia="zh-CN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установленной формы (приложение № 2 к  Порядку проведения конкурса по отбору кандидатур на должность Главы города Обояни);</w:t>
      </w:r>
    </w:p>
    <w:p>
      <w:pPr>
        <w:widowControl w:val="0"/>
        <w:tabs>
          <w:tab w:val="left" w:pos="573"/>
        </w:tabs>
        <w:suppressAutoHyphens/>
        <w:bidi w:val="0"/>
        <w:spacing w:before="0" w:after="0" w:line="240" w:lineRule="auto"/>
        <w:ind w:left="0" w:right="0" w:firstLine="567"/>
        <w:jc w:val="both"/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3) паспорт гражданина Российской Федерации и его копию;</w:t>
      </w:r>
    </w:p>
    <w:p>
      <w:pPr>
        <w:widowControl w:val="0"/>
        <w:tabs>
          <w:tab w:val="left" w:pos="573"/>
        </w:tabs>
        <w:suppressAutoHyphens/>
        <w:spacing w:before="0" w:after="0" w:line="240" w:lineRule="auto"/>
        <w:ind w:firstLine="540"/>
        <w:jc w:val="both"/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4) две цветные фотографии размером 3 x 4;</w:t>
      </w:r>
    </w:p>
    <w:p>
      <w:pPr>
        <w:widowControl w:val="0"/>
        <w:tabs>
          <w:tab w:val="left" w:pos="573"/>
        </w:tabs>
        <w:suppressAutoHyphens/>
        <w:spacing w:before="0" w:after="0" w:line="240" w:lineRule="auto"/>
        <w:ind w:firstLine="540"/>
        <w:jc w:val="both"/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5) копию трудовой книжки или иные документы, подтверждающие трудовую (служебную) деятельность гражданина, заверенные нотариально или кадровыми службами по месту работы;</w:t>
      </w:r>
    </w:p>
    <w:p>
      <w:pPr>
        <w:widowControl w:val="0"/>
        <w:tabs>
          <w:tab w:val="left" w:pos="573"/>
        </w:tabs>
        <w:suppressAutoHyphens/>
        <w:spacing w:before="0" w:after="0" w:line="240" w:lineRule="auto"/>
        <w:ind w:firstLine="540"/>
        <w:jc w:val="both"/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6) документы, подтверждающие наличие необходимого образования, стаж работы и квалификацию (выписку из трудовой книжки, копии документов об образовании), заверенные нотариально или кадровыми службами по месту работы (службы), и их копии;</w:t>
      </w:r>
    </w:p>
    <w:p>
      <w:pPr>
        <w:widowControl w:val="0"/>
        <w:tabs>
          <w:tab w:val="left" w:pos="573"/>
        </w:tabs>
        <w:suppressAutoHyphens/>
        <w:spacing w:before="0" w:after="0" w:line="240" w:lineRule="auto"/>
        <w:ind w:firstLine="540"/>
        <w:jc w:val="both"/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7) страховое свидетельство обязательного пенсионного страхования и его копию;</w:t>
      </w:r>
    </w:p>
    <w:p>
      <w:pPr>
        <w:widowControl w:val="0"/>
        <w:tabs>
          <w:tab w:val="left" w:pos="573"/>
        </w:tabs>
        <w:suppressAutoHyphens/>
        <w:spacing w:before="0" w:after="0" w:line="240" w:lineRule="auto"/>
        <w:ind w:firstLine="540"/>
        <w:jc w:val="both"/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8) свидетельство о постановке на учет в налоговом органе по месту жительства на территории Российской Федерации и его копию;</w:t>
      </w:r>
    </w:p>
    <w:p>
      <w:pPr>
        <w:widowControl w:val="0"/>
        <w:tabs>
          <w:tab w:val="left" w:pos="573"/>
        </w:tabs>
        <w:suppressAutoHyphens/>
        <w:spacing w:before="0" w:after="0" w:line="240" w:lineRule="auto"/>
        <w:ind w:firstLine="540"/>
        <w:jc w:val="both"/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9) документы воинского учета - для военнообязанных, и их копию;</w:t>
      </w:r>
    </w:p>
    <w:p>
      <w:pPr>
        <w:widowControl w:val="0"/>
        <w:tabs>
          <w:tab w:val="left" w:pos="573"/>
        </w:tabs>
        <w:suppressAutoHyphens/>
        <w:spacing w:before="0" w:after="0" w:line="240" w:lineRule="auto"/>
        <w:ind w:firstLine="540"/>
        <w:jc w:val="both"/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10) сведения о доходах, расходах, об имуществе и обязательствах имущественного характера гражданина, а также о доходах, об имуществе и обязательствах имущественного характера своих супруги (супруга) и несовершеннолетних детей за год, предшествующий году участия в конкурсе, об имуществе и обязательствах имущественного характера по форме, установленной Указом Президента Российской Федерации от 23.06.2014 г. № 460 «Об утверждении формы справки о доходах, расходах, об</w:t>
      </w:r>
      <w:r>
        <w:rPr>
          <w:rFonts w:ascii="Times New Roman" w:hAnsi="Times New Roman" w:eastAsia="Times New Roman" w:cs="Times New Roman"/>
          <w:sz w:val="28"/>
          <w:szCs w:val="28"/>
          <w:lang w:val="ru-RU" w:eastAsia="zh-C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имуществе и обязательствах имущественного характера и внесении изменений в некоторые акты Президента Российской Федерации»;</w:t>
      </w:r>
    </w:p>
    <w:p>
      <w:pPr>
        <w:widowControl w:val="0"/>
        <w:tabs>
          <w:tab w:val="left" w:pos="573"/>
        </w:tabs>
        <w:suppressAutoHyphens/>
        <w:spacing w:before="0" w:after="0" w:line="240" w:lineRule="auto"/>
        <w:ind w:firstLine="540"/>
        <w:jc w:val="both"/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11) по желанию могут быть представлены отзыв с места работы (службы) и другие сведения;</w:t>
      </w:r>
    </w:p>
    <w:p>
      <w:pPr>
        <w:widowControl w:val="0"/>
        <w:tabs>
          <w:tab w:val="left" w:pos="573"/>
        </w:tabs>
        <w:suppressAutoHyphens/>
        <w:spacing w:before="0" w:after="0" w:line="240" w:lineRule="auto"/>
        <w:ind w:firstLine="540"/>
        <w:jc w:val="both"/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12) письменное согласие на обработку персональных данных (приложение № 3 к настоящему Порядку).</w:t>
      </w:r>
    </w:p>
    <w:p>
      <w:pPr>
        <w:widowControl w:val="0"/>
        <w:tabs>
          <w:tab w:val="left" w:pos="573"/>
        </w:tabs>
        <w:suppressAutoHyphens/>
        <w:spacing w:before="0" w:after="0" w:line="240" w:lineRule="auto"/>
        <w:ind w:firstLine="540"/>
        <w:jc w:val="both"/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>13) 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 по форме № 001-ГС/у, утвержденной Приказом Минздравсоцразвития РФ от 14.12.2009 года № 984н.</w:t>
      </w:r>
    </w:p>
    <w:p>
      <w:pPr>
        <w:tabs>
          <w:tab w:val="left" w:pos="573"/>
        </w:tabs>
        <w:spacing w:before="0" w:after="0" w:line="240" w:lineRule="auto"/>
        <w:ind w:firstLine="540"/>
        <w:jc w:val="both"/>
      </w:pPr>
      <w:r>
        <w:rPr>
          <w:rFonts w:ascii="Times New Roman" w:hAnsi="Times New Roman" w:eastAsia="Lucida Sans Unicode" w:cs="Times New Roman"/>
          <w:sz w:val="28"/>
          <w:szCs w:val="28"/>
          <w:lang w:eastAsia="ru-RU"/>
        </w:rPr>
        <w:t xml:space="preserve">14)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решение учредителей (участников) либо уполномоченного органа общественного объединения в случае выдвижения кандидата общественным объединением;</w:t>
      </w:r>
    </w:p>
    <w:p>
      <w:pPr>
        <w:tabs>
          <w:tab w:val="left" w:pos="573"/>
        </w:tabs>
        <w:suppressAutoHyphens/>
        <w:spacing w:before="0" w:after="0" w:line="240" w:lineRule="auto"/>
        <w:ind w:firstLine="540"/>
        <w:jc w:val="both"/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15) решение собрания граждан в случае выдвижения кандидата собранием граждан.</w:t>
      </w:r>
    </w:p>
    <w:p>
      <w:pPr>
        <w:tabs>
          <w:tab w:val="left" w:pos="573"/>
        </w:tabs>
        <w:spacing w:before="0" w:after="0" w:line="240" w:lineRule="auto"/>
        <w:ind w:firstLine="540"/>
        <w:jc w:val="both"/>
      </w:pPr>
      <w:r>
        <w:rPr>
          <w:rFonts w:ascii="Times New Roman" w:hAnsi="Times New Roman" w:eastAsia="Lucida Sans Unicode" w:cs="Times New Roman"/>
          <w:sz w:val="28"/>
          <w:szCs w:val="28"/>
          <w:lang w:eastAsia="ru-RU"/>
        </w:rPr>
        <w:t xml:space="preserve">16)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программу социально-экономического развития муниципального образования «город Обоянь» Обоянского района на 5 лет (далее – Программа) в печатном исполнении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не более 5 листов, которая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обязательно должна содержать:</w:t>
      </w:r>
    </w:p>
    <w:p>
      <w:pPr>
        <w:widowControl/>
        <w:tabs>
          <w:tab w:val="left" w:pos="573"/>
        </w:tabs>
        <w:suppressAutoHyphens/>
        <w:bidi w:val="0"/>
        <w:spacing w:before="0" w:after="0" w:line="240" w:lineRule="auto"/>
        <w:ind w:left="0" w:right="0" w:firstLine="567"/>
        <w:jc w:val="both"/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1)</w:t>
      </w:r>
      <w:r>
        <w:rPr>
          <w:rFonts w:ascii="Times New Roman" w:hAnsi="Times New Roman" w:eastAsia="Times New Roman" w:cs="Times New Roman"/>
          <w:sz w:val="28"/>
          <w:szCs w:val="28"/>
          <w:lang w:val="ru-RU" w:eastAsia="zh-C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оценку текущего социально-экономического состояния муниципального образования;</w:t>
      </w:r>
    </w:p>
    <w:p>
      <w:pPr>
        <w:widowControl/>
        <w:tabs>
          <w:tab w:val="left" w:pos="573"/>
        </w:tabs>
        <w:suppressAutoHyphens/>
        <w:bidi w:val="0"/>
        <w:spacing w:before="0" w:after="0" w:line="240" w:lineRule="auto"/>
        <w:ind w:left="0" w:right="0" w:firstLine="567"/>
        <w:jc w:val="both"/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2) описание основных социально-экономических проблем муниципального образования; </w:t>
      </w:r>
    </w:p>
    <w:p>
      <w:pPr>
        <w:widowControl/>
        <w:tabs>
          <w:tab w:val="left" w:pos="573"/>
        </w:tabs>
        <w:suppressAutoHyphens/>
        <w:bidi w:val="0"/>
        <w:spacing w:before="0" w:after="0" w:line="240" w:lineRule="auto"/>
        <w:ind w:left="0" w:right="0" w:firstLine="567"/>
        <w:jc w:val="both"/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3) </w:t>
      </w:r>
      <w:r>
        <w:rPr>
          <w:rFonts w:ascii="Times New Roman" w:hAnsi="Times New Roman" w:eastAsia="Times New Roman" w:cs="Times New Roman"/>
          <w:sz w:val="28"/>
          <w:szCs w:val="28"/>
          <w:lang w:val="ru-RU" w:eastAsia="zh-CN"/>
        </w:rPr>
        <w:t xml:space="preserve"> 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комплекс предлагаемых кандидатом мер, направленных на улучшение социально-экономического положения и решение основных проблем муниципального образования;</w:t>
      </w:r>
    </w:p>
    <w:p>
      <w:pPr>
        <w:widowControl/>
        <w:tabs>
          <w:tab w:val="left" w:pos="573"/>
        </w:tabs>
        <w:suppressAutoHyphens/>
        <w:bidi w:val="0"/>
        <w:spacing w:before="0" w:after="0" w:line="240" w:lineRule="auto"/>
        <w:ind w:left="0" w:right="0" w:firstLine="567"/>
        <w:jc w:val="both"/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4) </w:t>
      </w:r>
      <w:r>
        <w:rPr>
          <w:rFonts w:ascii="Times New Roman" w:hAnsi="Times New Roman" w:eastAsia="Times New Roman" w:cs="Times New Roman"/>
          <w:sz w:val="28"/>
          <w:szCs w:val="28"/>
          <w:lang w:val="ru-RU" w:eastAsia="zh-CN"/>
        </w:rPr>
        <w:t xml:space="preserve"> 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предполагаемую структуру местной администрации;</w:t>
      </w:r>
    </w:p>
    <w:p>
      <w:pPr>
        <w:widowControl/>
        <w:tabs>
          <w:tab w:val="left" w:pos="573"/>
        </w:tabs>
        <w:suppressAutoHyphens/>
        <w:bidi w:val="0"/>
        <w:spacing w:before="0" w:after="0" w:line="240" w:lineRule="auto"/>
        <w:ind w:left="0" w:right="0" w:firstLine="567"/>
        <w:jc w:val="both"/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5) </w:t>
      </w:r>
      <w:r>
        <w:rPr>
          <w:rFonts w:ascii="Times New Roman" w:hAnsi="Times New Roman" w:eastAsia="Times New Roman" w:cs="Times New Roman"/>
          <w:sz w:val="28"/>
          <w:szCs w:val="28"/>
          <w:lang w:val="ru-RU" w:eastAsia="zh-CN"/>
        </w:rPr>
        <w:t xml:space="preserve"> 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предполагаемые сроки реализации Программы.</w:t>
      </w:r>
    </w:p>
    <w:p>
      <w:pPr>
        <w:tabs>
          <w:tab w:val="left" w:pos="573"/>
        </w:tabs>
        <w:spacing w:before="0" w:after="0" w:line="240" w:lineRule="auto"/>
        <w:ind w:firstLine="540"/>
        <w:jc w:val="both"/>
      </w:pPr>
      <w:r>
        <w:rPr>
          <w:rFonts w:ascii="Times New Roman" w:hAnsi="Times New Roman" w:eastAsia="Lucida Sans Unicode" w:cs="Times New Roman"/>
          <w:sz w:val="28"/>
          <w:szCs w:val="28"/>
          <w:lang w:eastAsia="ru-RU"/>
        </w:rPr>
        <w:t xml:space="preserve">17)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дополнительно к вышеперечисленным документам кандидатом в конкурсную комиссию могут быть представлены документы в поддержку избрания его Главой города Обояни (в том числе от общественных объединений, политических партий, собраний граждан), заверенные нотариально или кадровыми службами по месту работы (службы) кандидата, документы о дополнительном профессиональном образовании, о присвоении ученой степени (звания), о награждении наградами и присвоении почетных званий, о замещаемых общественных должностях, иные документы, характеризующие его профессиональную подготовку.</w:t>
      </w:r>
    </w:p>
    <w:p>
      <w:pPr>
        <w:widowControl w:val="0"/>
        <w:tabs>
          <w:tab w:val="left" w:pos="573"/>
        </w:tabs>
        <w:spacing w:before="0" w:after="0" w:line="240" w:lineRule="auto"/>
        <w:ind w:firstLine="540"/>
        <w:jc w:val="both"/>
      </w:pPr>
      <w:r>
        <w:rPr>
          <w:rFonts w:ascii="Times New Roman" w:hAnsi="Times New Roman" w:eastAsia="Lucida Sans Unicode" w:cs="Times New Roman"/>
          <w:sz w:val="28"/>
          <w:szCs w:val="28"/>
          <w:lang w:eastAsia="ru-RU"/>
        </w:rPr>
        <w:t>3.</w:t>
      </w:r>
      <w:r>
        <w:rPr>
          <w:rFonts w:ascii="Times New Roman" w:hAnsi="Times New Roman" w:eastAsia="Lucida Sans Unicode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Кандидату на участие в конкурсе выдается подтверждение о приеме документов с указанием перечня документов и даты приема, подписанная членом комиссии, осуществившим прием документов. </w:t>
      </w:r>
    </w:p>
    <w:p>
      <w:pPr>
        <w:tabs>
          <w:tab w:val="left" w:pos="573"/>
          <w:tab w:val="left" w:pos="1260"/>
          <w:tab w:val="left" w:pos="1440"/>
        </w:tabs>
        <w:suppressAutoHyphens/>
        <w:spacing w:before="0" w:after="0" w:line="240" w:lineRule="auto"/>
        <w:ind w:firstLine="567"/>
        <w:jc w:val="both"/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4. Конкурсная комиссия вправе проверить достоверность представленных кандидатом сведений в порядке, установленном действующим законодательством.</w:t>
      </w:r>
    </w:p>
    <w:p>
      <w:pPr>
        <w:tabs>
          <w:tab w:val="left" w:pos="573"/>
          <w:tab w:val="left" w:pos="1260"/>
          <w:tab w:val="left" w:pos="1440"/>
        </w:tabs>
        <w:suppressAutoHyphens/>
        <w:spacing w:before="0" w:after="0" w:line="240" w:lineRule="auto"/>
        <w:ind w:firstLine="567"/>
        <w:jc w:val="both"/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5. На основании представленных документов конкурсная комиссия принимает решение о допуске кандидата либо об отказе в допуске к участию в конкурсе.</w:t>
      </w:r>
    </w:p>
    <w:p>
      <w:pPr>
        <w:tabs>
          <w:tab w:val="left" w:pos="590"/>
          <w:tab w:val="left" w:pos="1260"/>
          <w:tab w:val="left" w:pos="1440"/>
        </w:tabs>
        <w:suppressAutoHyphens/>
        <w:spacing w:before="0" w:after="0" w:line="240" w:lineRule="auto"/>
        <w:ind w:firstLine="567"/>
        <w:jc w:val="both"/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6. Несвоевременное представление документов, представление их в неполном объеме или с нарушением правил оформления без уважительной причины являются основанием для отказа кандидату в их приеме.</w:t>
      </w:r>
    </w:p>
    <w:p>
      <w:pPr>
        <w:pStyle w:val="13"/>
        <w:widowControl w:val="0"/>
        <w:tabs>
          <w:tab w:val="left" w:pos="539"/>
          <w:tab w:val="left" w:pos="6675"/>
        </w:tabs>
        <w:suppressAutoHyphens/>
        <w:bidi w:val="0"/>
        <w:spacing w:before="0" w:after="0" w:line="240" w:lineRule="auto"/>
        <w:ind w:left="0" w:right="0" w:firstLine="624"/>
        <w:jc w:val="both"/>
      </w:pPr>
      <w:r>
        <w:rPr>
          <w:rFonts w:ascii="Times New Roman" w:hAnsi="Times New Roman" w:eastAsia="Lucida Sans Unicode" w:cs="Times New Roman"/>
          <w:sz w:val="28"/>
          <w:szCs w:val="28"/>
          <w:lang w:eastAsia="ru-RU"/>
        </w:rPr>
        <w:t xml:space="preserve">7. </w:t>
      </w:r>
      <w:r>
        <w:rPr>
          <w:rFonts w:ascii="Times New Roman" w:hAnsi="Times New Roman"/>
          <w:sz w:val="28"/>
          <w:szCs w:val="28"/>
        </w:rPr>
        <w:t>Право на участие в конкурсе имеют граждане Российской Федерации, достигшие возраста 30 лет, владеющие государственным языком Российской Федерации, обладающие пассивным избирательным правом, имеющие среднее специальное образование и стаж работы на выборных должностях не менее 4 (четырех) лет, или высшее профессиональное образование и стаж работы по специальности не менее 7 (семи) лет, из них стаж работы на руководящих должностях в организациях независимо от организационно-правовой формы и формы собственности должен составлять не менее 4 (четырех) лет.</w:t>
      </w:r>
    </w:p>
    <w:p>
      <w:pPr>
        <w:widowControl/>
        <w:tabs>
          <w:tab w:val="left" w:pos="573"/>
        </w:tabs>
        <w:bidi w:val="0"/>
        <w:spacing w:before="0" w:after="0" w:line="240" w:lineRule="auto"/>
        <w:ind w:left="0" w:right="0" w:firstLine="567"/>
        <w:jc w:val="both"/>
      </w:pPr>
      <w:r>
        <w:rPr>
          <w:rFonts w:ascii="Times New Roman" w:hAnsi="Times New Roman"/>
          <w:sz w:val="28"/>
          <w:szCs w:val="28"/>
        </w:rPr>
        <w:t xml:space="preserve">8.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Гражданин не допускается к участию в конкурсе в случаях:</w:t>
      </w:r>
    </w:p>
    <w:p>
      <w:pPr>
        <w:tabs>
          <w:tab w:val="left" w:pos="573"/>
        </w:tabs>
        <w:suppressAutoHyphens/>
        <w:spacing w:before="0" w:after="0" w:line="240" w:lineRule="auto"/>
        <w:ind w:firstLine="540"/>
        <w:jc w:val="both"/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несоответствия установленным настоящим Порядком требованиям к кандидатам на должность Главы города Обояни;</w:t>
      </w:r>
    </w:p>
    <w:p>
      <w:pPr>
        <w:tabs>
          <w:tab w:val="left" w:pos="573"/>
        </w:tabs>
        <w:suppressAutoHyphens/>
        <w:spacing w:before="0" w:after="0" w:line="240" w:lineRule="auto"/>
        <w:ind w:firstLine="540"/>
        <w:jc w:val="both"/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несвоевременного представления документов, указанных в части 2 настоящего объявления, и (или) представления их не в полном объеме и (или) с нарушением правил оформления;</w:t>
      </w:r>
    </w:p>
    <w:p>
      <w:pPr>
        <w:tabs>
          <w:tab w:val="left" w:pos="573"/>
        </w:tabs>
        <w:suppressAutoHyphens/>
        <w:spacing w:before="0" w:after="0" w:line="240" w:lineRule="auto"/>
        <w:ind w:firstLine="540"/>
        <w:jc w:val="both"/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>- признания его недееспособным или ограниченно дееспособным решением суда, вступившим в законную силу;</w:t>
      </w:r>
    </w:p>
    <w:p>
      <w:pPr>
        <w:tabs>
          <w:tab w:val="left" w:pos="573"/>
        </w:tabs>
        <w:suppressAutoHyphens/>
        <w:spacing w:before="0" w:after="0" w:line="240" w:lineRule="auto"/>
        <w:ind w:firstLine="540"/>
        <w:jc w:val="both"/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>- отказа от прохождения процедуры оформления допуска к сведениям, составляющим государственную и иную охраняемую законом тайну.</w:t>
      </w:r>
    </w:p>
    <w:p>
      <w:pPr>
        <w:pStyle w:val="13"/>
        <w:widowControl w:val="0"/>
        <w:tabs>
          <w:tab w:val="left" w:pos="573"/>
          <w:tab w:val="left" w:pos="6675"/>
        </w:tabs>
        <w:suppressAutoHyphens/>
        <w:bidi w:val="0"/>
        <w:spacing w:before="0" w:after="0" w:line="240" w:lineRule="auto"/>
        <w:ind w:left="0" w:right="0" w:firstLine="567"/>
        <w:jc w:val="both"/>
      </w:pPr>
      <w:r>
        <w:rPr>
          <w:rFonts w:ascii="Times New Roman" w:hAnsi="Times New Roman" w:eastAsia="Lucida Sans Unicode" w:cs="Times New Roman"/>
          <w:sz w:val="28"/>
          <w:szCs w:val="28"/>
          <w:lang w:eastAsia="ru-RU"/>
        </w:rPr>
        <w:t>9. С 31 августа 2019 г. по 19 сентября 2019 г. включительно конкурсная комиссия осуществляет прием документов от кандидатов, проводит проверку достоверности сведений, представленных кандидатами, а также проверку соответствия кандидатов установленным требованиям на основании представленных ими документов. Изучение указанных документов и информации осуществляется в отсутствии кандидатов.</w:t>
      </w:r>
    </w:p>
    <w:p>
      <w:pPr>
        <w:pStyle w:val="13"/>
        <w:widowControl w:val="0"/>
        <w:tabs>
          <w:tab w:val="left" w:pos="556"/>
          <w:tab w:val="left" w:pos="6675"/>
        </w:tabs>
        <w:suppressAutoHyphens/>
        <w:bidi w:val="0"/>
        <w:spacing w:before="0" w:after="0" w:line="240" w:lineRule="auto"/>
        <w:ind w:left="0" w:right="0" w:firstLine="567"/>
        <w:jc w:val="both"/>
      </w:pPr>
      <w:r>
        <w:rPr>
          <w:rFonts w:ascii="Times New Roman" w:hAnsi="Times New Roman" w:eastAsia="Lucida Sans Unicode" w:cs="Times New Roman"/>
          <w:sz w:val="28"/>
          <w:szCs w:val="28"/>
          <w:lang w:eastAsia="ru-RU"/>
        </w:rPr>
        <w:t xml:space="preserve">10. Конкурс проводится при условии наличии не менее 2 (двух) кандидатур. </w:t>
      </w:r>
    </w:p>
    <w:p>
      <w:pPr>
        <w:pStyle w:val="13"/>
        <w:widowControl w:val="0"/>
        <w:tabs>
          <w:tab w:val="left" w:pos="624"/>
          <w:tab w:val="left" w:pos="6675"/>
        </w:tabs>
        <w:suppressAutoHyphens/>
        <w:bidi w:val="0"/>
        <w:spacing w:before="0" w:after="0" w:line="240" w:lineRule="auto"/>
        <w:ind w:left="0" w:right="0" w:firstLine="567"/>
        <w:jc w:val="both"/>
      </w:pPr>
      <w:r>
        <w:rPr>
          <w:rFonts w:ascii="Times New Roman" w:hAnsi="Times New Roman" w:eastAsia="Lucida Sans Unicode" w:cs="Times New Roman"/>
          <w:sz w:val="28"/>
          <w:szCs w:val="28"/>
          <w:lang w:eastAsia="ru-RU"/>
        </w:rPr>
        <w:t>11. Конкурс проводится в течение 5 (пяти) дней со дня окончания приема заявлений об участии в конкурсе и соответствующих документов.</w:t>
      </w:r>
    </w:p>
    <w:p>
      <w:pPr>
        <w:widowControl/>
        <w:tabs>
          <w:tab w:val="left" w:pos="573"/>
        </w:tabs>
        <w:bidi w:val="0"/>
        <w:spacing w:before="0" w:after="0" w:line="240" w:lineRule="auto"/>
        <w:ind w:left="0" w:right="0" w:firstLine="567"/>
        <w:jc w:val="both"/>
      </w:pPr>
      <w:r>
        <w:rPr>
          <w:rFonts w:ascii="Times New Roman" w:hAnsi="Times New Roman" w:eastAsia="Lucida Sans Unicode" w:cs="Times New Roman"/>
          <w:sz w:val="28"/>
          <w:szCs w:val="28"/>
          <w:lang w:eastAsia="ru-RU"/>
        </w:rPr>
        <w:t>12.</w:t>
      </w:r>
      <w:r>
        <w:rPr>
          <w:rFonts w:ascii="Times New Roman" w:hAnsi="Times New Roman" w:eastAsia="Lucida Sans Unicode" w:cs="Times New Roman"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Конкурсная комиссия производит бальную оценку допущенных к конкурсу кандидатов на основании представленных ими документов и собеседования с каждым из них.</w:t>
      </w:r>
    </w:p>
    <w:p>
      <w:pPr>
        <w:tabs>
          <w:tab w:val="left" w:pos="573"/>
        </w:tabs>
        <w:suppressAutoHyphens/>
        <w:spacing w:before="0" w:after="0" w:line="240" w:lineRule="auto"/>
        <w:ind w:firstLine="540"/>
        <w:jc w:val="both"/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Собеседование начинается с представления кандидатом Программы, после чего члены конкурсной комиссии задают вопросы по существу представленных им документов.</w:t>
      </w:r>
    </w:p>
    <w:p>
      <w:pPr>
        <w:tabs>
          <w:tab w:val="left" w:pos="573"/>
        </w:tabs>
        <w:spacing w:before="0" w:after="0" w:line="240" w:lineRule="auto"/>
        <w:ind w:firstLine="540"/>
        <w:jc w:val="both"/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Члены конкурсной комиссии также вправе задать вопросы об опыте предыдущей работы или службы кандидата и об основных достижениях кандидата на предыдущих местах работы или службы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zh-CN"/>
        </w:rPr>
        <w:t xml:space="preserve">, о знании Конституции Российской Федерации, федеральных законов, законов Курской области, Устава соответствующего муниципального образования, а также иных нормативных правовых актов в части, касающейся исполнения должностных обязанностей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иным обстоятельствам, по которым можно судить о деловых, профессиональных качествах.</w:t>
      </w:r>
    </w:p>
    <w:p>
      <w:pPr>
        <w:tabs>
          <w:tab w:val="left" w:pos="573"/>
        </w:tabs>
        <w:suppressAutoHyphens/>
        <w:spacing w:before="0" w:after="0" w:line="240" w:lineRule="auto"/>
        <w:ind w:firstLine="540"/>
        <w:jc w:val="both"/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Кандидат обязан лично участвовать в конкурсе, в случае неявки кандидата на заседание конкурсной комиссии кандидат утрачивает право на дальнейшее участие в конкурсе.</w:t>
      </w:r>
    </w:p>
    <w:p>
      <w:pPr>
        <w:pStyle w:val="13"/>
        <w:widowControl w:val="0"/>
        <w:numPr>
          <w:ilvl w:val="0"/>
          <w:numId w:val="1"/>
        </w:numPr>
        <w:tabs>
          <w:tab w:val="left" w:pos="6675"/>
        </w:tabs>
        <w:suppressAutoHyphens/>
        <w:spacing w:before="0"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Каждому участнику конкурса конкурсная комиссия сообщает о его результатах в письменной форме в течение 2 (двух) календарных дней со дня принятия решения по итогам конкурса. Председатель Собрания депутатов города Обояни извещает избранных конкурсной комиссией кандидатов не позднее, чем за 2 (два) календарных дня до даты, на которую назначено заседание Собрания депутатов города Обояни, о дате, времени и месте заседания.</w:t>
      </w:r>
    </w:p>
    <w:p>
      <w:pPr>
        <w:pStyle w:val="13"/>
        <w:widowControl w:val="0"/>
        <w:tabs>
          <w:tab w:val="left" w:pos="6675"/>
        </w:tabs>
        <w:suppressAutoHyphens/>
        <w:spacing w:before="0" w:after="0" w:line="240" w:lineRule="auto"/>
        <w:ind w:left="0" w:firstLine="426"/>
        <w:jc w:val="both"/>
      </w:pPr>
      <w:r>
        <w:rPr>
          <w:rFonts w:ascii="Times New Roman" w:hAnsi="Times New Roman"/>
          <w:sz w:val="28"/>
          <w:szCs w:val="28"/>
        </w:rPr>
        <w:t xml:space="preserve">За получением дополнительной информации о конкурсе обращаться по адресу: </w:t>
      </w:r>
      <w:r>
        <w:rPr>
          <w:rFonts w:ascii="Times New Roman" w:hAnsi="Times New Roman"/>
          <w:sz w:val="28"/>
          <w:szCs w:val="28"/>
          <w:lang w:val="ru-RU"/>
        </w:rPr>
        <w:t>Кабинет №1</w:t>
      </w:r>
      <w:r>
        <w:rPr>
          <w:rFonts w:ascii="Times New Roman" w:hAnsi="Times New Roman"/>
          <w:sz w:val="28"/>
          <w:szCs w:val="28"/>
        </w:rPr>
        <w:t xml:space="preserve"> Администрации города Обояни: Курская область, Обоянский район, г.Обоянь, ул. Ленина, д.28, тел.  </w:t>
      </w:r>
      <w:r>
        <w:rPr>
          <w:rFonts w:ascii="Times New Roman" w:hAnsi="Times New Roman"/>
          <w:sz w:val="28"/>
          <w:szCs w:val="28"/>
          <w:lang w:val="ru-RU"/>
        </w:rPr>
        <w:t>8(47141) 2-31-08.</w:t>
      </w:r>
    </w:p>
    <w:sectPr>
      <w:pgSz w:w="11906" w:h="16838"/>
      <w:pgMar w:top="568" w:right="707" w:bottom="851" w:left="1560" w:header="0" w:footer="0" w:gutter="0"/>
      <w:pgNumType w:fmt="decimal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roman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roman"/>
    <w:pitch w:val="default"/>
    <w:sig w:usb0="E1002EFF" w:usb1="C000605B" w:usb2="00000029" w:usb3="00000000" w:csb0="200101FF" w:csb1="20280000"/>
  </w:font>
  <w:font w:name="Liberation Sans">
    <w:panose1 w:val="020B0604020202020204"/>
    <w:charset w:val="CC"/>
    <w:family w:val="roman"/>
    <w:pitch w:val="default"/>
    <w:sig w:usb0="E0000AFF" w:usb1="500078FF" w:usb2="00000021" w:usb3="00000000" w:csb0="600001BF" w:csb1="DFF7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Mangal">
    <w:panose1 w:val="02040503050203030202"/>
    <w:charset w:val="00"/>
    <w:family w:val="auto"/>
    <w:pitch w:val="default"/>
    <w:sig w:usb0="00008003" w:usb1="00000000" w:usb2="00000000" w:usb3="00000000" w:csb0="00000001" w:csb1="00000000"/>
  </w:font>
  <w:font w:name="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13"/>
      <w:numFmt w:val="decimal"/>
      <w:suff w:val="space"/>
      <w:lvlText w:val="%1."/>
      <w:lvlJc w:val="left"/>
      <w:pPr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documentProtection w:enforcement="0"/>
  <w:defaultTabStop w:val="708"/>
  <w:compat>
    <w:compatSetting w:name="compatibilityMode" w:uri="http://schemas.microsoft.com/office/word" w:val="12"/>
  </w:compat>
  <w:rsids>
    <w:rsidRoot w:val="00000000"/>
    <w:rsid w:val="6BF66E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/>
      <w:bidi w:val="0"/>
      <w:spacing w:before="0" w:after="200" w:line="276" w:lineRule="auto"/>
      <w:jc w:val="left"/>
    </w:pPr>
    <w:rPr>
      <w:rFonts w:asciiTheme="minorHAnsi" w:hAnsiTheme="minorHAnsi" w:eastAsiaTheme="minorHAnsi" w:cstheme="minorBidi"/>
      <w:color w:val="00000A"/>
      <w:sz w:val="22"/>
      <w:szCs w:val="22"/>
      <w:lang w:val="ru-RU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nhideWhenUsed/>
    <w:qFormat/>
    <w:uiPriority w:val="9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Текст выноски Знак"/>
    <w:basedOn w:val="3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7">
    <w:name w:val="Интернет-ссылка"/>
    <w:uiPriority w:val="0"/>
    <w:rPr>
      <w:color w:val="000080"/>
      <w:u w:val="single"/>
      <w:lang w:val="zh-CN" w:eastAsia="zh-CN" w:bidi="zh-CN"/>
    </w:rPr>
  </w:style>
  <w:style w:type="paragraph" w:customStyle="1" w:styleId="8">
    <w:name w:val="Заголовок"/>
    <w:basedOn w:val="1"/>
    <w:next w:val="9"/>
    <w:qFormat/>
    <w:uiPriority w:val="0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customStyle="1" w:styleId="9">
    <w:name w:val="Основной текст1"/>
    <w:basedOn w:val="1"/>
    <w:uiPriority w:val="0"/>
    <w:pPr>
      <w:spacing w:before="0" w:after="140" w:line="288" w:lineRule="auto"/>
    </w:pPr>
  </w:style>
  <w:style w:type="paragraph" w:customStyle="1" w:styleId="10">
    <w:name w:val="Список1"/>
    <w:basedOn w:val="9"/>
    <w:uiPriority w:val="0"/>
    <w:rPr>
      <w:rFonts w:cs="Mangal"/>
    </w:rPr>
  </w:style>
  <w:style w:type="paragraph" w:customStyle="1" w:styleId="11">
    <w:name w:val="Название1"/>
    <w:basedOn w:val="1"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1"/>
    <w:qFormat/>
    <w:uiPriority w:val="0"/>
    <w:pPr>
      <w:suppressLineNumbers/>
    </w:pPr>
    <w:rPr>
      <w:rFonts w:cs="Mangal"/>
    </w:rPr>
  </w:style>
  <w:style w:type="paragraph" w:styleId="13">
    <w:name w:val="List Paragraph"/>
    <w:basedOn w:val="1"/>
    <w:qFormat/>
    <w:uiPriority w:val="34"/>
    <w:pPr>
      <w:spacing w:before="0" w:after="200"/>
      <w:ind w:left="720" w:firstLine="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ragraphs>87</Paragraphs>
  <TotalTime>97</TotalTime>
  <ScaleCrop>false</ScaleCrop>
  <LinksUpToDate>false</LinksUpToDate>
  <Application>WPS Office_11.2.0.8934_F1E327BC-269C-435d-A152-05C5408002CA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2019-03-28T11:52:00Z</dcterms:created>
  <dc:creator>Светлана</dc:creator>
  <cp:lastModifiedBy>andrey</cp:lastModifiedBy>
  <cp:lastPrinted>2019-08-27T14:17:00Z</cp:lastPrinted>
  <dcterms:modified xsi:type="dcterms:W3CDTF">2019-08-29T06:13:08Z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1049-11.2.0.8934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