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color w:val="auto"/>
        </w:rPr>
      </w:pPr>
      <w:r>
        <w:rPr>
          <w:color w:val="auto"/>
          <w:lang w:eastAsia="ru-RU"/>
        </w:rPr>
        <w:drawing>
          <wp:inline distT="0" distB="0" distL="114300" distR="114300">
            <wp:extent cx="634365" cy="928370"/>
            <wp:effectExtent l="0" t="0" r="13335" b="508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color w:val="auto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/>
        </w:rPr>
        <w:t>АДМИНИСТРАЦИЯ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/>
        </w:rPr>
        <w:t>ГОРОДА ОБОЯНИ КУРСКОЙ ОБЛАСТИ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val="en-US"/>
        </w:rPr>
        <w:t>ПОСТАНОВЛЕНИЕ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151"/>
        <w:keepNext w:val="0"/>
        <w:keepLines w:val="0"/>
        <w:pageBreakBefore w:val="0"/>
        <w:widowControl/>
        <w:tabs>
          <w:tab w:val="left" w:pos="29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от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  <w:lang w:val="ru-RU"/>
        </w:rPr>
        <w:t>13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>.01.2023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г. Обоянь                       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>№</w:t>
      </w:r>
      <w:r>
        <w:rPr>
          <w:rFonts w:hint="default" w:cs="Times New Roman"/>
          <w:bCs/>
          <w:color w:val="auto"/>
          <w:sz w:val="28"/>
          <w:szCs w:val="28"/>
          <w:u w:val="single"/>
          <w:lang w:val="ru-RU"/>
        </w:rPr>
        <w:t>17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22" w:firstLineChars="257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Об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"/>
        </w:rPr>
        <w:t>определении мест временного складирования снега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В целях обеспечения своевременной очистки дорог, улиц, площадей в период интенсивных снегопадов, упорядочения уборки на территории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муниципального образования «город Обоянь» Обоянского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Курской области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муниципального образования «город Обоянь» Обоянского района Курской области, Администрация города Обояни 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ПОСТАНОВЛЯ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: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1.Определить в качестве мест открытых площадок для временного складирования снега в зимний период следующие территории: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площадку, расположенную на земельном участке с кадастровым номером 46:16:0101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80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420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с видом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разрешённого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использования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коммунальное обслуживание» по адресу: Курская область, Обоянский район, г. Обоянь, квартал №80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;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площадку, расположенную на земельном участке с кадастровым номером 46:16:0101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: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136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с видом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разрешённого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использования «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специальная деятельность»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по адресу: Курская область, Обоянский район, г. Обоянь, квартал №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15.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2.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Муниципальному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казённому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учреждению «Управление благоустройства и жилищно-коммунального хозяйства» города Обояни Курской области (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Кузуб Г.Г.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):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2.1) обеспечить подготовку указанного места для приёма снега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в соответствии с санитарными правилами содержания территории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 мест, действующим законодательством Российской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Федерации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;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2.2) организовать приём снега, вывезенного с территори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;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2.3) по окончанию периода снеготаяния обеспечить уборку территори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и,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указанн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>ой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в пункте 1 настоящего постановления, от мусора на свалку твёрдых бытовых отходов.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3. Настоящее постановление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"/>
        </w:rPr>
        <w:t xml:space="preserve">разместить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"/>
        </w:rPr>
        <w:t xml:space="preserve">на официальном сайте </w:t>
      </w:r>
      <w:r>
        <w:rPr>
          <w:rFonts w:hint="default" w:cs="Times New Roman"/>
          <w:b w:val="0"/>
          <w:bCs w:val="0"/>
          <w:color w:val="auto"/>
          <w:sz w:val="28"/>
          <w:szCs w:val="28"/>
          <w:u w:val="none"/>
          <w:lang w:val="ru-RU"/>
        </w:rPr>
        <w:t xml:space="preserve">муниципального образования «город Обоянь» Обоянского района Курской области в сети «Интернет»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instrText xml:space="preserve"> HYPERLINK "http://www.oboyan.org/" </w:instrTex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>
        <w:rPr>
          <w:rStyle w:val="20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"/>
        </w:rPr>
        <w:t>http://www.oboyan.org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"/>
        </w:rPr>
        <w:t>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ru-RU"/>
        </w:rPr>
      </w:pPr>
      <w:r>
        <w:rPr>
          <w:rFonts w:hint="default" w:cs="Times New Roman"/>
          <w:b w:val="0"/>
          <w:bCs w:val="0"/>
          <w:color w:val="auto"/>
          <w:sz w:val="28"/>
          <w:szCs w:val="28"/>
          <w:u w:val="none"/>
          <w:lang w:val="ru-RU"/>
        </w:rPr>
        <w:t>4. Отменить постановление Администрации города Обояни от 30.10.2020 №583 «Об определении мест временного складирования снега».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. 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онтроль исполнения настоящего постановления возложить на заместителя Главы Администрации города Обояни по экономике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Бочарову Е.Ю.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. Постановление вступает в силу со дня его подписания.</w:t>
      </w: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Врио Главы города Обояни                                                        Е.Ю. Бочарова</w:t>
      </w: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firstLine="719" w:firstLineChars="257"/>
        <w:jc w:val="both"/>
        <w:textAlignment w:val="auto"/>
        <w:rPr>
          <w:color w:val="auto"/>
          <w:sz w:val="28"/>
          <w:szCs w:val="28"/>
        </w:rPr>
      </w:pP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В.В. Котляров</w:t>
      </w:r>
    </w:p>
    <w:p>
      <w:pPr>
        <w:pStyle w:val="9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</w:rPr>
        <w:t>(47141)2-27-82</w:t>
      </w:r>
    </w:p>
    <w:sectPr>
      <w:pgSz w:w="11906" w:h="16838"/>
      <w:pgMar w:top="1134" w:right="1134" w:bottom="1134" w:left="1701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C16019"/>
    <w:rsid w:val="1BF35FA5"/>
    <w:rsid w:val="3A3C5CEC"/>
    <w:rsid w:val="3D2E204C"/>
    <w:rsid w:val="6D6F714B"/>
    <w:rsid w:val="700C2214"/>
    <w:rsid w:val="79D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pPr>
      <w:spacing w:before="0" w:beforeAutospacing="1" w:after="0" w:afterAutospacing="1" w:line="288" w:lineRule="auto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Название объекта1"/>
    <w:basedOn w:val="1"/>
    <w:uiPriority w:val="0"/>
    <w:pPr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2022-09-14T11:22:00Z</dcterms:created>
  <dc:creator>Земля_отдел</dc:creator>
  <cp:lastModifiedBy>Земля_отдел</cp:lastModifiedBy>
  <dcterms:modified xsi:type="dcterms:W3CDTF">2023-01-27T08:41:58Z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71B87A0B670748B498D28488D9B3A0DD</vt:lpwstr>
  </property>
</Properties>
</file>