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color w:val="auto"/>
        </w:rPr>
      </w:pPr>
      <w:r>
        <w:rPr>
          <w:color w:val="auto"/>
          <w:lang w:eastAsia="ru-RU"/>
        </w:rPr>
        <w:drawing>
          <wp:inline distT="0" distB="0" distL="114300" distR="114300">
            <wp:extent cx="634365" cy="928370"/>
            <wp:effectExtent l="0" t="0" r="13335" b="508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/>
        </w:rPr>
        <w:t>АДМИНИСТРАЦИЯ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/>
        </w:rPr>
        <w:t>ГОРОДА ОБОЯНИ КУРСКОЙ ОБЛАСТИ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/>
        </w:rPr>
        <w:t>ПОСТАНОВЛЕНИЕ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>
      <w:pPr>
        <w:pStyle w:val="151"/>
        <w:keepNext w:val="0"/>
        <w:keepLines w:val="0"/>
        <w:pageBreakBefore w:val="0"/>
        <w:widowControl/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от </w:t>
      </w:r>
      <w:r>
        <w:rPr>
          <w:rFonts w:hint="default" w:cs="Times New Roman"/>
          <w:bCs/>
          <w:color w:val="auto"/>
          <w:sz w:val="28"/>
          <w:szCs w:val="28"/>
          <w:u w:val="single"/>
          <w:lang w:val="ru-RU"/>
        </w:rPr>
        <w:t>02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>.0</w:t>
      </w:r>
      <w:r>
        <w:rPr>
          <w:rFonts w:hint="default" w:cs="Times New Roman"/>
          <w:bCs/>
          <w:color w:val="auto"/>
          <w:sz w:val="28"/>
          <w:szCs w:val="28"/>
          <w:u w:val="single"/>
          <w:lang w:val="ru-RU"/>
        </w:rPr>
        <w:t>8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>.2023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г. Обоянь                        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>№</w:t>
      </w:r>
      <w:r>
        <w:rPr>
          <w:rFonts w:hint="default" w:cs="Times New Roman"/>
          <w:bCs/>
          <w:color w:val="auto"/>
          <w:sz w:val="28"/>
          <w:szCs w:val="28"/>
          <w:u w:val="single"/>
          <w:lang w:val="ru-RU"/>
        </w:rPr>
        <w:t>334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22" w:firstLineChars="257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Об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"/>
        </w:rPr>
        <w:t>определении мест</w:t>
      </w: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 xml:space="preserve">а для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"/>
        </w:rPr>
        <w:t xml:space="preserve">временного складирования </w:t>
      </w: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>сухих веток, порубочных и пожнивных остатков, сухой растительности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В целях обеспечения своевременной уборки территории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муниципального образования «город Обоянь» Обоянского района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>Курской области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, в соответствии с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Федеральн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ым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закон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муниципального образования «город Обоянь» Обоянского района Курской области, Администрация города Обояни 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ПОСТАНОВЛЯ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>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:</w:t>
      </w:r>
    </w:p>
    <w:p>
      <w:pPr>
        <w:pStyle w:val="90"/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Определить 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местом для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временного складирования 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сухих веток, порубочных и пожнивных остатков, сухой растительности для дальнейшей утилизации -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 земельн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 участ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ок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 с кадастровым номером 46:16:0101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15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>: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136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 с видом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разрешённого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 использования «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специальная деятельность», расположенного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по адресу: Курская область, Обоянский район, г. Обоянь, квартал №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15.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ru"/>
        </w:rPr>
      </w:pP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. Настоящее постановление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разместить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ru"/>
        </w:rPr>
        <w:t xml:space="preserve">на официальном сайте </w:t>
      </w:r>
      <w:r>
        <w:rPr>
          <w:rFonts w:hint="default" w:cs="Times New Roman"/>
          <w:b w:val="0"/>
          <w:bCs w:val="0"/>
          <w:color w:val="auto"/>
          <w:sz w:val="28"/>
          <w:szCs w:val="28"/>
          <w:u w:val="none"/>
          <w:lang w:val="ru-RU"/>
        </w:rPr>
        <w:t xml:space="preserve">муниципального образования «город Обоянь» Обоянского района Курской области в сети «Интернет» по адресу: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instrText xml:space="preserve"> HYPERLINK "http://www.oboyan.org/"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separate"/>
      </w:r>
      <w:r>
        <w:rPr>
          <w:rStyle w:val="20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ru"/>
        </w:rPr>
        <w:t>http://www.oboyan.org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ru"/>
        </w:rPr>
        <w:t>.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. 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онтроль исполнения настоящего постановления возложить на заместителя Главы Администрации города Обояни по экономике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Бочарову Е.Ю.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. Постановление вступает в силу со дня его подписания.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Врио Главы города Обояни                                                        Е.Ю. Бочарова</w:t>
      </w: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auto"/>
        <w:rPr>
          <w:rFonts w:hint="default"/>
          <w:color w:val="auto"/>
          <w:sz w:val="20"/>
          <w:szCs w:val="20"/>
          <w:lang w:val="ru-RU"/>
        </w:rPr>
      </w:pPr>
      <w:r>
        <w:rPr>
          <w:rFonts w:hint="default"/>
          <w:color w:val="auto"/>
          <w:sz w:val="20"/>
          <w:szCs w:val="20"/>
          <w:lang w:val="ru-RU"/>
        </w:rPr>
        <w:t>Е.Л. Кичигина</w:t>
      </w: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auto"/>
        <w:rPr>
          <w:rFonts w:hint="default"/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</w:rPr>
        <w:t>(47141)2-</w:t>
      </w:r>
      <w:r>
        <w:rPr>
          <w:rFonts w:hint="default"/>
          <w:color w:val="auto"/>
          <w:sz w:val="20"/>
          <w:szCs w:val="20"/>
          <w:lang w:val="ru-RU"/>
        </w:rPr>
        <w:t>18</w:t>
      </w:r>
      <w:r>
        <w:rPr>
          <w:color w:val="auto"/>
          <w:sz w:val="20"/>
          <w:szCs w:val="20"/>
        </w:rPr>
        <w:t>-</w:t>
      </w:r>
      <w:r>
        <w:rPr>
          <w:rFonts w:hint="default"/>
          <w:color w:val="auto"/>
          <w:sz w:val="20"/>
          <w:szCs w:val="20"/>
          <w:lang w:val="ru-RU"/>
        </w:rPr>
        <w:t>06</w:t>
      </w:r>
    </w:p>
    <w:sectPr>
      <w:pgSz w:w="11906" w:h="16838"/>
      <w:pgMar w:top="1134" w:right="1134" w:bottom="1134" w:left="1701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1FF9C"/>
    <w:multiLevelType w:val="singleLevel"/>
    <w:tmpl w:val="B681FF9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C16019"/>
    <w:rsid w:val="0ECD7E48"/>
    <w:rsid w:val="146830C6"/>
    <w:rsid w:val="1ABF1CA9"/>
    <w:rsid w:val="1BF35FA5"/>
    <w:rsid w:val="3A3C5CEC"/>
    <w:rsid w:val="3D2E204C"/>
    <w:rsid w:val="48243D41"/>
    <w:rsid w:val="502A189B"/>
    <w:rsid w:val="547C7640"/>
    <w:rsid w:val="6D6F714B"/>
    <w:rsid w:val="700C2214"/>
    <w:rsid w:val="79D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pPr>
      <w:spacing w:before="0" w:beforeAutospacing="1" w:after="0" w:afterAutospacing="1" w:line="288" w:lineRule="auto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Название объекта1"/>
    <w:basedOn w:val="1"/>
    <w:uiPriority w:val="0"/>
    <w:pPr>
      <w:jc w:val="center"/>
    </w:pPr>
    <w:rPr>
      <w:rFonts w:ascii="Times New Roman" w:hAnsi="Times New Roman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2022-09-14T11:22:00Z</dcterms:created>
  <dc:creator>Земля_отдел</dc:creator>
  <cp:lastModifiedBy>123</cp:lastModifiedBy>
  <cp:lastPrinted>2023-08-03T13:46:00Z</cp:lastPrinted>
  <dcterms:modified xsi:type="dcterms:W3CDTF">2023-08-04T05:04:59Z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3054B8D6BAC647ECA3A26A282C5194B6</vt:lpwstr>
  </property>
</Properties>
</file>