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center"/>
        <w:rPr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443865" cy="525780"/>
            <wp:effectExtent l="0" t="0" r="13335" b="7620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 xml:space="preserve">АДМИНИСТРАЦИЯ </w:t>
      </w:r>
    </w:p>
    <w:p>
      <w:pPr>
        <w:pStyle w:val="19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 xml:space="preserve"> ГОРОДА ОБОЯНИ</w:t>
      </w:r>
      <w:r>
        <w:rPr>
          <w:rFonts w:hint="default"/>
          <w:b/>
          <w:bCs/>
          <w:sz w:val="36"/>
          <w:szCs w:val="36"/>
          <w:lang w:val="ru-RU"/>
        </w:rPr>
        <w:t xml:space="preserve"> </w:t>
      </w:r>
      <w:r>
        <w:rPr>
          <w:b/>
          <w:bCs/>
          <w:sz w:val="36"/>
          <w:szCs w:val="36"/>
          <w:lang w:val="ru-RU"/>
        </w:rPr>
        <w:t>КУРСКОЙ ОБЛАСТИ</w:t>
      </w:r>
    </w:p>
    <w:p>
      <w:pPr>
        <w:pStyle w:val="19"/>
        <w:ind w:firstLine="2881" w:firstLineChars="800"/>
        <w:jc w:val="both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ПОСТАНОВЛЕНИЕ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351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от 10.10.2023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г. Обоянь                                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№444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keepNext w:val="0"/>
        <w:keepLines w:val="0"/>
        <w:pageBreakBefore w:val="0"/>
        <w:tabs>
          <w:tab w:val="left" w:pos="5387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351" w:firstLineChars="125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bCs/>
          <w:sz w:val="28"/>
          <w:szCs w:val="28"/>
        </w:rPr>
        <w:t>Об утверждении Положения об организационно</w:t>
      </w:r>
      <w:r>
        <w:rPr>
          <w:rStyle w:val="15"/>
          <w:rFonts w:hint="default" w:cs="Times New Roman"/>
          <w:b/>
          <w:bCs/>
          <w:sz w:val="28"/>
          <w:szCs w:val="28"/>
          <w:lang w:val="ru-RU"/>
        </w:rPr>
        <w:t xml:space="preserve"> -</w:t>
      </w:r>
      <w:r>
        <w:rPr>
          <w:rStyle w:val="15"/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Style w:val="15"/>
          <w:rFonts w:hint="default" w:ascii="Times New Roman" w:hAnsi="Times New Roman" w:cs="Times New Roman"/>
          <w:b/>
          <w:bCs/>
          <w:sz w:val="28"/>
          <w:szCs w:val="28"/>
        </w:rPr>
        <w:t>правово</w:t>
      </w:r>
      <w:r>
        <w:rPr>
          <w:rStyle w:val="15"/>
          <w:rFonts w:hint="default" w:ascii="Times New Roman" w:hAnsi="Times New Roman" w:cs="Times New Roman"/>
          <w:b/>
          <w:bCs/>
          <w:sz w:val="28"/>
          <w:szCs w:val="28"/>
        </w:rPr>
        <w:t>м, финансовом, материально-техническом обеспечении первичных мер пожарной безопасности на территории муниципального образования «</w:t>
      </w:r>
      <w:r>
        <w:rPr>
          <w:rStyle w:val="15"/>
          <w:rFonts w:hint="default" w:ascii="Times New Roman" w:hAnsi="Times New Roman" w:cs="Times New Roman"/>
          <w:b/>
          <w:bCs/>
          <w:sz w:val="28"/>
          <w:szCs w:val="28"/>
          <w:lang w:val="ru-RU"/>
        </w:rPr>
        <w:t>город Обоянь</w:t>
      </w:r>
      <w:r>
        <w:rPr>
          <w:rStyle w:val="15"/>
          <w:rFonts w:hint="default" w:ascii="Times New Roman" w:hAnsi="Times New Roman" w:cs="Times New Roman"/>
          <w:b/>
          <w:bCs/>
          <w:sz w:val="28"/>
          <w:szCs w:val="28"/>
        </w:rPr>
        <w:t>»</w:t>
      </w:r>
      <w:r>
        <w:rPr>
          <w:rStyle w:val="15"/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Обоянского района </w:t>
      </w:r>
      <w:r>
        <w:rPr>
          <w:rStyle w:val="15"/>
          <w:rFonts w:hint="default" w:cs="Times New Roman"/>
          <w:b/>
          <w:bCs/>
          <w:sz w:val="28"/>
          <w:szCs w:val="28"/>
          <w:lang w:val="ru-RU"/>
        </w:rPr>
        <w:t>К</w:t>
      </w:r>
      <w:r>
        <w:rPr>
          <w:rStyle w:val="15"/>
          <w:rFonts w:hint="default" w:ascii="Times New Roman" w:hAnsi="Times New Roman" w:cs="Times New Roman"/>
          <w:b/>
          <w:bCs/>
          <w:sz w:val="28"/>
          <w:szCs w:val="28"/>
          <w:lang w:val="ru-RU"/>
        </w:rPr>
        <w:t>урской области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right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статьёй</w:t>
      </w:r>
      <w:r>
        <w:rPr>
          <w:rFonts w:hint="default" w:ascii="Times New Roman" w:hAnsi="Times New Roman" w:cs="Times New Roman"/>
          <w:sz w:val="28"/>
          <w:szCs w:val="28"/>
        </w:rPr>
        <w:t xml:space="preserve"> 19 Федерального закона от 21.12.1994 №69-ФЗ «О пожарной безопасности»,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статьёй</w:t>
      </w:r>
      <w:r>
        <w:rPr>
          <w:rFonts w:hint="default" w:ascii="Times New Roman" w:hAnsi="Times New Roman" w:cs="Times New Roman"/>
          <w:sz w:val="28"/>
          <w:szCs w:val="28"/>
        </w:rPr>
        <w:t xml:space="preserve"> 63 Федерального закона от 22.07.2008  №123-ФЗ «Технический регламент о требованиях пожарной безопасности», руководствуясь Уставом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«город Обоянь» Обоянского района Курской области</w:t>
      </w:r>
      <w:r>
        <w:rPr>
          <w:rFonts w:hint="default" w:ascii="Times New Roman" w:hAnsi="Times New Roman" w:cs="Times New Roman"/>
          <w:sz w:val="28"/>
          <w:szCs w:val="28"/>
        </w:rPr>
        <w:t>, в целях исполнения полномочий по обеспечению первичных мер пожарной безопасности,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Администрация города Обояни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jc w:val="center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ПОСТАНОВЛЯ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ЕТ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: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55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Утвердить Положение об организационно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-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правовом, финансовом, материально-техническом обеспечении первичных мер пожарной безопасности на территории муниципального образования «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город Обоянь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»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15"/>
          <w:rFonts w:hint="default" w:cs="Times New Roman"/>
          <w:sz w:val="28"/>
          <w:szCs w:val="28"/>
          <w:lang w:val="ru-RU"/>
        </w:rPr>
        <w:t>О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боянского района Курской области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 xml:space="preserve"> №1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leftChars="0" w:right="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 w:eastAsia="ru-RU"/>
        </w:rPr>
        <w:t>МКУ «Управление ОДОМС» города Обояни (Попов Ю.А.) р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u w:val="none"/>
          <w:lang w:val="ru-RU" w:eastAsia="ru-RU"/>
        </w:rPr>
        <w:t xml:space="preserve">азместить настоящее постановление на официальном сайте муниципального образования «город Обоянь» Обоянского района Курской области в сети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 w:eastAsia="ru-RU"/>
        </w:rPr>
        <w:t>«И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u w:val="none"/>
          <w:lang w:val="ru-RU" w:eastAsia="ru-RU"/>
        </w:rPr>
        <w:t>нтернет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 w:eastAsia="ru-RU"/>
        </w:rPr>
        <w:t>».</w:t>
      </w:r>
    </w:p>
    <w:p>
      <w:pPr>
        <w:pStyle w:val="12"/>
        <w:keepNext w:val="0"/>
        <w:keepLines w:val="0"/>
        <w:pageBreakBefore w:val="0"/>
        <w:tabs>
          <w:tab w:val="left" w:pos="5387"/>
        </w:tabs>
        <w:kinsoku/>
        <w:wordWrap/>
        <w:overflowPunct/>
        <w:topLinePunct w:val="0"/>
        <w:bidi w:val="0"/>
        <w:snapToGrid/>
        <w:spacing w:after="0" w:line="240" w:lineRule="auto"/>
        <w:ind w:left="0" w:right="0" w:rightChars="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 w:eastAsia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3. Считать утратившим силу постановление Администрации города Обояни Курской области от 03.07.2017 №594 «</w:t>
      </w:r>
      <w:r>
        <w:rPr>
          <w:rStyle w:val="15"/>
          <w:rFonts w:hint="default" w:ascii="Times New Roman" w:hAnsi="Times New Roman" w:cs="Times New Roman"/>
          <w:b w:val="0"/>
          <w:bCs w:val="0"/>
          <w:sz w:val="28"/>
          <w:szCs w:val="28"/>
        </w:rPr>
        <w:t>Об утверждении Положения об организационно</w:t>
      </w:r>
      <w:r>
        <w:rPr>
          <w:rStyle w:val="15"/>
          <w:rFonts w:hint="default" w:cs="Times New Roman"/>
          <w:b w:val="0"/>
          <w:bCs w:val="0"/>
          <w:sz w:val="28"/>
          <w:szCs w:val="28"/>
          <w:lang w:val="ru-RU"/>
        </w:rPr>
        <w:t xml:space="preserve"> - </w:t>
      </w:r>
      <w:r>
        <w:rPr>
          <w:rStyle w:val="15"/>
          <w:rFonts w:hint="default" w:ascii="Times New Roman" w:hAnsi="Times New Roman" w:cs="Times New Roman"/>
          <w:b w:val="0"/>
          <w:bCs w:val="0"/>
          <w:sz w:val="28"/>
          <w:szCs w:val="28"/>
        </w:rPr>
        <w:t>правовом, финансовом, материально-техническом обеспечении первичных мер пожарной безопасности на территории муниципального образования «</w:t>
      </w:r>
      <w:r>
        <w:rPr>
          <w:rStyle w:val="15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город Обоянь</w:t>
      </w:r>
      <w:r>
        <w:rPr>
          <w:rStyle w:val="15"/>
          <w:rFonts w:hint="default"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Style w:val="15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Обоянского района </w:t>
      </w:r>
      <w:r>
        <w:rPr>
          <w:rStyle w:val="15"/>
          <w:rFonts w:hint="default" w:cs="Times New Roman"/>
          <w:b w:val="0"/>
          <w:bCs w:val="0"/>
          <w:sz w:val="28"/>
          <w:szCs w:val="28"/>
          <w:lang w:val="ru-RU"/>
        </w:rPr>
        <w:t>К</w:t>
      </w:r>
      <w:r>
        <w:rPr>
          <w:rStyle w:val="15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урской области».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leftChars="0" w:right="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4.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Контроль исполнени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 настоящего постановления в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озложить на заместителя Главы Администрации города Обояни по экономике           Бочарову Е.Ю.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leftChars="0" w:right="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5. Настоящее постановление вступает в силу со дня его подписания.</w:t>
      </w:r>
    </w:p>
    <w:p>
      <w:pPr>
        <w:pStyle w:val="22"/>
        <w:keepNext w:val="0"/>
        <w:keepLines w:val="0"/>
        <w:pageBreakBefore w:val="0"/>
        <w:tabs>
          <w:tab w:val="left" w:pos="2970"/>
        </w:tabs>
        <w:kinsoku/>
        <w:wordWrap/>
        <w:overflowPunct/>
        <w:topLinePunct w:val="0"/>
        <w:bidi w:val="0"/>
        <w:snapToGrid/>
        <w:spacing w:after="0" w:line="240" w:lineRule="auto"/>
        <w:ind w:right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22"/>
        <w:keepNext w:val="0"/>
        <w:keepLines w:val="0"/>
        <w:pageBreakBefore w:val="0"/>
        <w:tabs>
          <w:tab w:val="left" w:pos="2970"/>
        </w:tabs>
        <w:kinsoku/>
        <w:wordWrap/>
        <w:overflowPunct/>
        <w:topLinePunct w:val="0"/>
        <w:bidi w:val="0"/>
        <w:snapToGrid/>
        <w:spacing w:after="0" w:line="240" w:lineRule="auto"/>
        <w:ind w:right="0"/>
        <w:jc w:val="left"/>
        <w:textAlignment w:val="auto"/>
        <w:rPr>
          <w:rFonts w:hint="default" w:ascii="Times New Roman" w:hAnsi="Times New Roman" w:eastAsia="Arial Unicode MS" w:cs="Times New Roman"/>
          <w:color w:val="000000"/>
          <w:spacing w:val="6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Врио </w:t>
      </w:r>
      <w:r>
        <w:rPr>
          <w:rFonts w:hint="default" w:ascii="Times New Roman" w:hAnsi="Times New Roman" w:cs="Times New Roman"/>
          <w:sz w:val="28"/>
          <w:szCs w:val="28"/>
        </w:rPr>
        <w:t>Глав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 города Обояни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Е.Ю. Бочарова</w:t>
      </w:r>
    </w:p>
    <w:p>
      <w:pPr>
        <w:keepNext w:val="0"/>
        <w:keepLines w:val="0"/>
        <w:pageBreakBefore w:val="0"/>
        <w:widowControl w:val="0"/>
        <w:shd w:val="clear" w:color="auto" w:fill="FFFFFF"/>
        <w:suppressAutoHyphens/>
        <w:kinsoku/>
        <w:wordWrap/>
        <w:overflowPunct/>
        <w:topLinePunct w:val="0"/>
        <w:bidi w:val="0"/>
        <w:snapToGrid/>
        <w:spacing w:after="0" w:line="240" w:lineRule="auto"/>
        <w:ind w:right="0"/>
        <w:jc w:val="both"/>
        <w:textAlignment w:val="auto"/>
        <w:rPr>
          <w:rFonts w:hint="default" w:ascii="Times New Roman" w:hAnsi="Times New Roman" w:eastAsia="Arial Unicode MS" w:cs="Times New Roman"/>
          <w:color w:val="000000"/>
          <w:spacing w:val="6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color w:val="000000"/>
          <w:spacing w:val="6"/>
          <w:sz w:val="24"/>
          <w:szCs w:val="24"/>
          <w:lang w:val="ru-RU" w:eastAsia="zh-CN" w:bidi="hi-IN"/>
        </w:rPr>
        <w:t>Бочарова Е.Ю.</w:t>
      </w:r>
    </w:p>
    <w:p>
      <w:pPr>
        <w:keepNext w:val="0"/>
        <w:keepLines w:val="0"/>
        <w:pageBreakBefore w:val="0"/>
        <w:widowControl w:val="0"/>
        <w:shd w:val="clear" w:color="auto" w:fill="FFFFFF"/>
        <w:suppressAutoHyphens/>
        <w:kinsoku/>
        <w:wordWrap/>
        <w:overflowPunct/>
        <w:topLinePunct w:val="0"/>
        <w:bidi w:val="0"/>
        <w:snapToGrid/>
        <w:spacing w:after="0" w:line="240" w:lineRule="auto"/>
        <w:ind w:right="0"/>
        <w:jc w:val="both"/>
        <w:textAlignment w:val="auto"/>
        <w:rPr>
          <w:rStyle w:val="15"/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 Unicode MS" w:cs="Times New Roman"/>
          <w:color w:val="000000"/>
          <w:spacing w:val="6"/>
          <w:sz w:val="24"/>
          <w:szCs w:val="24"/>
          <w:lang w:val="ru-RU" w:eastAsia="zh-CN" w:bidi="hi-IN"/>
        </w:rPr>
        <w:t>(47141) 2-21-07</w:t>
      </w:r>
    </w:p>
    <w:tbl>
      <w:tblPr>
        <w:tblStyle w:val="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4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351" w:firstLineChars="125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Приложение №1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 xml:space="preserve">к 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</w:rPr>
              <w:t>постановлени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ю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</w:rPr>
              <w:t xml:space="preserve"> Администрации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города Обояни Курской области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от  10.10.2023 №444</w:t>
            </w:r>
          </w:p>
        </w:tc>
      </w:tr>
    </w:tbl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right="0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1" w:firstLineChars="125"/>
        <w:jc w:val="center"/>
        <w:textAlignment w:val="auto"/>
        <w:rPr>
          <w:rStyle w:val="15"/>
          <w:rFonts w:hint="default" w:ascii="Times New Roman" w:hAnsi="Times New Roman" w:cs="Times New Roman"/>
          <w:b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</w:rPr>
        <w:t>ПОЛОЖЕНИЕ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1" w:firstLineChars="125"/>
        <w:jc w:val="center"/>
        <w:textAlignment w:val="auto"/>
        <w:rPr>
          <w:rStyle w:val="15"/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</w:rPr>
        <w:t>об организационно</w:t>
      </w: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Style w:val="15"/>
          <w:rFonts w:hint="default" w:ascii="Times New Roman" w:hAnsi="Times New Roman" w:cs="Times New Roman"/>
          <w:b/>
          <w:sz w:val="28"/>
          <w:szCs w:val="28"/>
        </w:rPr>
        <w:t>-</w:t>
      </w: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Style w:val="15"/>
          <w:rFonts w:hint="default" w:ascii="Times New Roman" w:hAnsi="Times New Roman" w:cs="Times New Roman"/>
          <w:b/>
          <w:sz w:val="28"/>
          <w:szCs w:val="28"/>
        </w:rPr>
        <w:t>правовом, финансовом, материально-техническом обеспечении первичных мер пожарной безопасности на территории муниципального образования «</w:t>
      </w: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ru-RU"/>
        </w:rPr>
        <w:t>город Обоянь»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1" w:firstLineChars="125"/>
        <w:jc w:val="center"/>
        <w:textAlignment w:val="auto"/>
        <w:rPr>
          <w:rStyle w:val="15"/>
          <w:rFonts w:hint="default" w:ascii="Times New Roman" w:hAnsi="Times New Roman" w:cs="Times New Roman"/>
          <w:b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Обоянского района Курской области</w:t>
      </w:r>
      <w:r>
        <w:rPr>
          <w:rStyle w:val="15"/>
          <w:rFonts w:hint="default" w:ascii="Times New Roman" w:hAnsi="Times New Roman" w:cs="Times New Roman"/>
          <w:b/>
          <w:sz w:val="28"/>
          <w:szCs w:val="28"/>
        </w:rPr>
        <w:t>»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after="0" w:line="240" w:lineRule="auto"/>
        <w:ind w:left="0" w:right="0" w:firstLine="351" w:firstLineChars="125"/>
        <w:jc w:val="center"/>
        <w:textAlignment w:val="auto"/>
        <w:rPr>
          <w:rStyle w:val="15"/>
          <w:rFonts w:hint="default" w:ascii="Times New Roman" w:hAnsi="Times New Roman" w:cs="Times New Roman"/>
          <w:b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</w:rPr>
        <w:t>Общие положения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r>
        <w:rPr>
          <w:rStyle w:val="15"/>
          <w:rFonts w:hint="default" w:cs="Times New Roman"/>
          <w:sz w:val="28"/>
          <w:szCs w:val="28"/>
          <w:lang w:val="ru-RU"/>
        </w:rPr>
        <w:t>Ф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едеральными законами</w:t>
      </w:r>
      <w:r>
        <w:rPr>
          <w:rStyle w:val="15"/>
          <w:rFonts w:hint="default" w:cs="Times New Roman"/>
          <w:sz w:val="28"/>
          <w:szCs w:val="28"/>
          <w:lang w:val="ru-RU"/>
        </w:rPr>
        <w:t>: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 от 21.12.1994  №69-ФЗ «О пожарной безопасности», от 06.10.2003 №131-Ф3 «Об общих принципах организации местного самоуправления в Российской Федерации», от 22.07.2008 №123-ФЗ «Технический регламент о требованиях пожарной безопасности», Уставом муниципального образования «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город Обоянь» Обоянского района Курской области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»  и определяет организационно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-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правовое, финансовое, материально-техническое обеспечение первичных мер пожарной безопасности на территории муниципального образования «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город Обоянь» Обоянского района Курской области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».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1.2. Обеспечение первичных мер пожарной безопасности в границах муниципального образования «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город Обоянь» Обоянского района Курской области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» относится к вопросам местного значения.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1.3. Основные понятия и термины, применяемые в настоящем Положении: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- пожарная безопасность – состояние защищенности личности, имущества, общества и государства от пожаров;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- пожар – неконтролируемое горение, причиняющее материальный ущерб, вред жизни и здоровью граждан, интересам общества и государства;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-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- противопожарный режим –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в целях обеспечения пожарной безопасности;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- профилактика пожаров – совокупность превентивных мер, направленных на исключение возможности возникновения пожаров и ограничение их последствий;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- противопожарная пропаганда –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не запрещенных законодательством  Российской Федерации форм информирования населения;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- первичные средства пожаротушения – переносимые или перевозимые людьми средства пожаротушения, используемые для борьбы с пожаром в начальной стадии его развития;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- особый противопожарный режим –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- пожарная охрана –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- добровольная пожарная команда – социально ориентированные общественные объединения пожарной команды, созданные по инициативе физических и (или) юридических лиц – общественных объединений для участия в профилактике и (или) тушении пожаров и проведении аварийно-спасательных работ;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- добровольный пожарный –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работ.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1.4. Вопросы, не 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отражённые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 в настоящем Положении, регламентируются нормами федерального и областного законодательства.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1" w:firstLineChars="125"/>
        <w:jc w:val="center"/>
        <w:textAlignment w:val="auto"/>
        <w:rPr>
          <w:rStyle w:val="15"/>
          <w:rFonts w:hint="default" w:ascii="Times New Roman" w:hAnsi="Times New Roman" w:cs="Times New Roman"/>
          <w:b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</w:rPr>
        <w:t>2. Перечень первичных мер пожарной безопасности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2.1. К первичным мерам пожарной безопасности на территории муниципального образования «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город Обоянь» Обоянского района Курской области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» в границах населённых пунктов относятся: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- создание условий для организации добровольной пожарной команды, а также для участия граждан в обеспечении первичных мер пожарной безопасности в иных формах;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населённых пунктах и на прилегающих к ним территориях;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- оснащение территорий общего пользования первичными средствами тушения пожаров и противопожарным инвентарём;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- включение мероприятий по обеспечению пожарной безопасности в планы, схемы и программы развития территории муниципального образования;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- оказание содействия органам государственной власти Ленинградской области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- установление особого противопожарного режима в случае повышения пожарной опасности.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after="0" w:line="240" w:lineRule="auto"/>
        <w:ind w:left="0" w:right="0" w:firstLine="351" w:firstLineChars="125"/>
        <w:jc w:val="center"/>
        <w:textAlignment w:val="auto"/>
        <w:rPr>
          <w:rStyle w:val="15"/>
          <w:rFonts w:hint="default" w:ascii="Times New Roman" w:hAnsi="Times New Roman" w:cs="Times New Roman"/>
          <w:b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b/>
          <w:bCs w:val="0"/>
          <w:sz w:val="28"/>
          <w:szCs w:val="28"/>
        </w:rPr>
        <w:t xml:space="preserve">Полномочия </w:t>
      </w:r>
      <w:r>
        <w:rPr>
          <w:rStyle w:val="15"/>
          <w:rFonts w:hint="default" w:ascii="Times New Roman" w:hAnsi="Times New Roman" w:cs="Times New Roman"/>
          <w:b/>
          <w:bCs w:val="0"/>
          <w:sz w:val="28"/>
          <w:szCs w:val="28"/>
        </w:rPr>
        <w:t>муниципального образования «</w:t>
      </w:r>
      <w:r>
        <w:rPr>
          <w:rStyle w:val="15"/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город Обоянь» Обоянского района Курской области</w:t>
      </w:r>
      <w:r>
        <w:rPr>
          <w:rStyle w:val="15"/>
          <w:rFonts w:hint="default" w:ascii="Times New Roman" w:hAnsi="Times New Roman" w:cs="Times New Roman"/>
          <w:b/>
          <w:bCs w:val="0"/>
          <w:sz w:val="28"/>
          <w:szCs w:val="28"/>
        </w:rPr>
        <w:t>»</w:t>
      </w:r>
      <w:r>
        <w:rPr>
          <w:rStyle w:val="15"/>
          <w:rFonts w:hint="default" w:ascii="Times New Roman" w:hAnsi="Times New Roman" w:cs="Times New Roman"/>
          <w:b/>
          <w:bCs w:val="0"/>
          <w:sz w:val="28"/>
          <w:szCs w:val="28"/>
        </w:rPr>
        <w:t xml:space="preserve"> в области обеспечения первичных мер пожарной безопасности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1" w:firstLineChars="125"/>
        <w:textAlignment w:val="auto"/>
        <w:rPr>
          <w:rStyle w:val="15"/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3.1. К полномочиям 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город Обоянь» Обоянского района Курской области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»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 в области обеспечения первичных мер пожарной безопасности относятся: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- установление порядка организационно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-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правового, финансового, материально-технического обеспечения первичных мер пожарной безопасности в границах 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населённых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 пунктов муниципального образования, определение целей, задач, порядка создания и организации деятельности добровольной пожарной команды, порядка 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её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 взаимоотношений с другими видами пожарной охраны;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- определение мер материального стимулирования деятельности добровольных пожарных;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- установление гарантий правовой и социальной защиты членов семей работников добровольной пожарной команды и добровольных пожарных, в том числе в случае гибели работника добровольной пожарной команды или добровольного пожарного в период исполнения им обязанностей добровольного пожарного;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- утверждение краткосрочных муниципальных программ в области обеспечения первичных мер пожарной безопасности;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- установление размеров бюджетного финансирования для обеспечения первичных мер пожарной безопасности на территории 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муниципального образования «город Обоянь» Обоянского района Курской области»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;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- осуществление обеспечения первичных мер пожарной безопасности в границах 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город Обоянь» Обоянского района Курской области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»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, деятельности муниципальной пожарной охраны;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- утверждение муниципальных  программ в области обеспечения первичных мер пожарной безопасности;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- образование, реорганизация, упразднение комиссии по обеспечению первичных мер пожарной безопасности, определение её компетенции и персонального состава;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- установление особого противопожарного режима на территории 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муниципального образования «город Обоянь» Обоянского района Курской области»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;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- информирование населения о принятых решениях по обеспечению первичных мер пожарной безопасности на территории 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муниципального образования «город Обоянь» Обоянского района Курской области»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;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- организация проведения противопожарной пропаганды и обучения населения, должностных лиц 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город Обоянь» Обоянского района Курской области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»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, первичным мерам пожарной безопасности самостоятельно, либо 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путём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 привлечения на договорной основе организаций иных форм собственности;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- разработка и осуществление мероприятий по обеспечению пожарной безопасности (обеспечению надлежащего состояния источников противопожарного водоснабжения, обеспечение пожарной безопасности муниципального жилищного фонда и муниципальных нежилых помещений, создание условий для обеспечения 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город Обоянь» Обоянского района Курской области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»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;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- оснащение муниципальных учреждений первичными средствами пожарной безопасности;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- организация осуществления мероприятий, исключающих возможность переброски огня при лесных и торфяных пожарах на здания, строения и сооружения, находящиеся на территории 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муниципального образования «город Обоянь» Обоянского района Курской области»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;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- осуществление контроля над соблюдением требований пожарной безопасности при разработке градостроительной и проектно-сметной документации на строительство и планировку застройки территории 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муниципального образования «город Обоянь» Обоянского района Курской области»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;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- организация патрулирования территории поселения в условиях устойчивой сухой, жаркой и ветреной погоды силами добровольных пожарных;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- очистка территории поселения от горючих отходов, мусора, сухой растительности;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-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- содержание в исправном состоянии систем противопожарного водоснабжения;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- содержание в исправном состоянии имущества и объектов, а также первичных средств пожаротушения на объектах муниципальной собственности;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- содействие деятельности добровольных пожарных, привлечение населения к обеспечению первичных мер пожарной безопасности;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- организация взаимодействия между различными видами пожарной охраны (государственной, муниципальной, ведомственной, частной и добровольной пожарной команды);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- организация исполнения Правил пожарной безопасности в Российской Федерации.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- иные полномочия в соответствии с действующим законодательством Российской Федерации, </w:t>
      </w:r>
      <w:r>
        <w:rPr>
          <w:rStyle w:val="15"/>
          <w:rFonts w:hint="default" w:cs="Times New Roman"/>
          <w:sz w:val="28"/>
          <w:szCs w:val="28"/>
          <w:lang w:val="ru-RU"/>
        </w:rPr>
        <w:t>Курской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 области, Уставом муниципального образования «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город Обоянь» Обоянского района Курской области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», настоящим Положением и иными нормативными правовыми актами. 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350" w:firstLineChars="125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firstLine="350" w:firstLineChars="125"/>
        <w:jc w:val="center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П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олномочиям Главы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 в области обеспечения первичных мер пожарной безопасности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right="0" w:rightChars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П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олномочиям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и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 Главы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 в области обеспечения первичных мер пожарной безопасности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являются: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right="0" w:rightChars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4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.1.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бразование, реорганизация и упразднение комиссии по обеспечению первичных мер пожарной безопасности, определение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её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компетенции;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4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.2.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сполнение функций руководителя комиссии либо назначение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её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руководителя, утверждение персонального состава;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4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.3.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становление особого противопожарного режима на территории поселения;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4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.4.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ные полномочия в соответствии с действующим законодательством Российской Федерации, Уставом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муниципального образования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«город Обоянь» Обоянского района Курской области.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350" w:firstLineChars="125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.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350" w:firstLineChars="125"/>
        <w:jc w:val="center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firstLine="350" w:firstLineChars="125"/>
        <w:jc w:val="center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Коллегиальный орган по обеспечению первичных мер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пожарной безопасности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В целях координации и совершенствования деятельности органов местного самоуправления муниципального образования 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«город Обоянь» 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Обоянского района Курской области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организаций, расположенных на территории поселения, по обеспечению первичных мер пожарной безопасности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создаётся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 коллегиальный орган - комиссия по обеспечению первичных мер пожарной безопасности.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jc w:val="both"/>
        <w:textAlignment w:val="auto"/>
        <w:rPr>
          <w:rStyle w:val="15"/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Состав и полномочия комиссии по обеспечению первичных мер по пожарной безопасности на административной территории муниципального образования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«город Обоянь»  Обоянского района Курской области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 утверждаются постановлением Администрации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.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after="0" w:line="240" w:lineRule="auto"/>
        <w:ind w:left="0" w:right="0" w:firstLine="351" w:firstLineChars="125"/>
        <w:jc w:val="center"/>
        <w:textAlignment w:val="auto"/>
        <w:rPr>
          <w:rStyle w:val="15"/>
          <w:rFonts w:hint="default" w:ascii="Times New Roman" w:hAnsi="Times New Roman" w:cs="Times New Roman"/>
          <w:b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</w:rPr>
        <w:t>Организационно</w:t>
      </w: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Style w:val="15"/>
          <w:rFonts w:hint="default" w:ascii="Times New Roman" w:hAnsi="Times New Roman" w:cs="Times New Roman"/>
          <w:b/>
          <w:sz w:val="28"/>
          <w:szCs w:val="28"/>
        </w:rPr>
        <w:t>-</w:t>
      </w: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Style w:val="15"/>
          <w:rFonts w:hint="default" w:ascii="Times New Roman" w:hAnsi="Times New Roman" w:cs="Times New Roman"/>
          <w:b/>
          <w:sz w:val="28"/>
          <w:szCs w:val="28"/>
        </w:rPr>
        <w:t>правовое обеспечение первичных мер пожарной безопасности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1" w:firstLineChars="125"/>
        <w:textAlignment w:val="auto"/>
        <w:rPr>
          <w:rStyle w:val="15"/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Организационно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-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правовое обеспечение первичных мер пожарной безопасности в границах 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муниципального образования «город Обоянь» Обоянского района Курской области»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 предусматривает: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1) правовое регулирование вопросов организационно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-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правового, финансового, материально-технического обеспечения первичных мер пожарной безопасности;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2) разработку и осуществление мероприятий по обеспечению пожарной безопасности 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муниципального образования «город Обоянь» Обоянского района Курской области»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 и объектов муниципальной собственности, включение мероприятий по обеспечению пожарной безопасности в планы и программы развития 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муниципального образования «город Обоянь» Обоянского района Курской области»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;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3) разработку, утверждение и исполнение местного бюджета в части расходов на обеспечение первичных мер пожарной безопасности;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4) разработку плана привлечения сил и средств для тушения пожаров и проведения аварийно-спасательных работ на территории 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муниципального образования «город Обоянь» Обоянского района Курской области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;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5) установление особого противопожарного режима на территории 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муниципального образования «город Обоянь» Обоянского района Курской области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, установление на время его действия дополнительных требований пожарной безопасности;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6) проведение противопожарной пропаганды и организация обучения населения мерам пожарной безопасности;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7) организацию работы комиссии 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муниципального образования «город Обоянь» Обоянского района Курской области»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</w:t>
      </w:r>
      <w:r>
        <w:rPr>
          <w:rStyle w:val="15"/>
          <w:rFonts w:hint="default" w:cs="Times New Roman"/>
          <w:sz w:val="28"/>
          <w:szCs w:val="28"/>
          <w:lang w:val="ru-RU"/>
        </w:rPr>
        <w:t xml:space="preserve"> в городе Обояни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after="0" w:line="240" w:lineRule="auto"/>
        <w:ind w:left="0" w:right="0" w:firstLine="351" w:firstLineChars="125"/>
        <w:jc w:val="center"/>
        <w:textAlignment w:val="auto"/>
        <w:rPr>
          <w:rStyle w:val="15"/>
          <w:rFonts w:hint="default" w:ascii="Times New Roman" w:hAnsi="Times New Roman" w:cs="Times New Roman"/>
          <w:b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</w:rPr>
        <w:t>Материально-техническое обеспечение первичных мер пожарной безопасности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1" w:firstLineChars="125"/>
        <w:textAlignment w:val="auto"/>
        <w:rPr>
          <w:rStyle w:val="15"/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.1. Материально-техническое обеспечение первичных мер пожарной безопасности предусматривает: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1) осуществление дорожной деятельности в отношении автомобильных дорог местного значения и обеспечение беспрепятственного проезда пожарной техники к месту пожара;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2) обеспечение надлежащего состояния источников противопожарного водоснабжения, находящихся в муниципальной собственности;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3)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>4) размещение муниципального заказа по обеспечению первичных мер пожарной безопасности.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.2. Материально-техническое обеспечение первичных мер пожарной безопасности осуществляется в порядке и по нормам, установленным действующим законодательством Российской Федерации,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 xml:space="preserve"> Курской области,  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нормативн</w:t>
      </w:r>
      <w:r>
        <w:rPr>
          <w:rStyle w:val="15"/>
          <w:rFonts w:hint="default" w:cs="Times New Roman"/>
          <w:sz w:val="28"/>
          <w:szCs w:val="28"/>
          <w:lang w:val="ru-RU"/>
        </w:rPr>
        <w:t>ыми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правовыми актами 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Администрации города Обояни</w:t>
      </w:r>
      <w:r>
        <w:rPr>
          <w:rStyle w:val="15"/>
          <w:rFonts w:hint="default" w:cs="Times New Roman"/>
          <w:sz w:val="28"/>
          <w:szCs w:val="28"/>
          <w:lang w:val="ru-RU"/>
        </w:rPr>
        <w:t>, Главы города Обояни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1" w:firstLineChars="125"/>
        <w:jc w:val="center"/>
        <w:textAlignment w:val="auto"/>
        <w:rPr>
          <w:rStyle w:val="15"/>
          <w:rFonts w:hint="default" w:ascii="Times New Roman" w:hAnsi="Times New Roman" w:cs="Times New Roman"/>
          <w:b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b/>
          <w:sz w:val="28"/>
          <w:szCs w:val="28"/>
          <w:lang w:val="ru-RU"/>
        </w:rPr>
        <w:t>8</w:t>
      </w:r>
      <w:r>
        <w:rPr>
          <w:rStyle w:val="15"/>
          <w:rFonts w:hint="default" w:ascii="Times New Roman" w:hAnsi="Times New Roman" w:cs="Times New Roman"/>
          <w:b/>
          <w:sz w:val="28"/>
          <w:szCs w:val="28"/>
        </w:rPr>
        <w:t>. Финансовое обеспечение первичных мер пожарной безопасности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 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jc w:val="both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.1. Финансовое обеспечение мер первичной пожарной безопасности на территории 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муниципального образования «город Обоянь» Обоянского района Курской области»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 является расходным обязательством </w:t>
      </w:r>
      <w:r>
        <w:rPr>
          <w:rStyle w:val="15"/>
          <w:rFonts w:hint="default" w:cs="Times New Roman"/>
          <w:sz w:val="28"/>
          <w:szCs w:val="28"/>
          <w:lang w:val="ru-RU"/>
        </w:rPr>
        <w:t>Администрации города Обояни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. Финансовое обеспечение первичных мер пожарной безопасности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осуществляется в пределах средств, предусмотренных в бюджете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города Обояни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на эти цели, добровольных пожертвований организаций 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физических лиц, иных, не запрещённых законодательством Российской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Федерации источников.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. Финансовое обеспечение первичных мер пожарной безопасности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предусматривает: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разработку, утверждение и исполнение бюджета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города Обояни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в части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расходов на пожарную безопасность и проведение противопожарной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пропаганды среди населения;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осуществление социального и экономического стимулирования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обеспечения пожарной безопасности, в том числе участия населения в борьбе с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пожарами.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. Финансовое обеспечение мероприятий по обеспечению требований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right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пожарной безопасности на объектах муниципальной собственности, переданных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в аренду, оперативное управление или безвозмездное пользование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,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осуществляется за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счёт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средств предприятий (учреждений, организаций)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.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0" w:right="0" w:firstLine="350" w:firstLineChars="125"/>
        <w:textAlignment w:val="auto"/>
        <w:rPr>
          <w:rStyle w:val="15"/>
          <w:rFonts w:hint="default" w:ascii="Times New Roman" w:hAnsi="Times New Roman" w:cs="Times New Roman"/>
          <w:sz w:val="28"/>
          <w:szCs w:val="28"/>
        </w:rPr>
      </w:pPr>
    </w:p>
    <w:sectPr>
      <w:headerReference r:id="rId6" w:type="first"/>
      <w:headerReference r:id="rId5" w:type="default"/>
      <w:pgSz w:w="11906" w:h="16838"/>
      <w:pgMar w:top="1134" w:right="1134" w:bottom="1134" w:left="1701" w:header="421" w:footer="709" w:gutter="0"/>
      <w:pgNumType w:fmt="decimal"/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Microsoft YaHei"/>
    <w:panose1 w:val="00000000000000000000"/>
    <w:charset w:val="CC"/>
    <w:family w:val="auto"/>
    <w:pitch w:val="default"/>
    <w:sig w:usb0="00000000" w:usb1="00000000" w:usb2="00000000" w:usb3="00000000" w:csb0="00040001" w:csb1="00000000"/>
  </w:font>
  <w:font w:name="Arial Unicode MS">
    <w:altName w:val="Arial"/>
    <w:panose1 w:val="00000000000000000000"/>
    <w:charset w:val="CC"/>
    <w:family w:val="swiss"/>
    <w:pitch w:val="default"/>
    <w:sig w:usb0="00000000" w:usb1="00000000" w:usb2="00000000" w:usb3="00000000" w:csb0="00040001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A77C56"/>
    <w:multiLevelType w:val="singleLevel"/>
    <w:tmpl w:val="88A77C5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5174E5C"/>
    <w:multiLevelType w:val="multilevel"/>
    <w:tmpl w:val="15174E5C"/>
    <w:lvl w:ilvl="0" w:tentative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05951"/>
    <w:multiLevelType w:val="singleLevel"/>
    <w:tmpl w:val="7B105951"/>
    <w:lvl w:ilvl="0" w:tentative="0">
      <w:start w:val="1"/>
      <w:numFmt w:val="decimal"/>
      <w:lvlText w:val="%1."/>
      <w:legacy w:legacy="1" w:legacySpace="0" w:legacyIndent="355"/>
      <w:lvlJc w:val="left"/>
      <w:rPr>
        <w:rFonts w:hint="default"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66"/>
    <w:rsid w:val="00034C31"/>
    <w:rsid w:val="00111303"/>
    <w:rsid w:val="0013153C"/>
    <w:rsid w:val="002643F6"/>
    <w:rsid w:val="002D4BE6"/>
    <w:rsid w:val="003270BD"/>
    <w:rsid w:val="0037708F"/>
    <w:rsid w:val="0038090F"/>
    <w:rsid w:val="00392921"/>
    <w:rsid w:val="003C2AF1"/>
    <w:rsid w:val="003D3893"/>
    <w:rsid w:val="00573039"/>
    <w:rsid w:val="00576DEF"/>
    <w:rsid w:val="005C0319"/>
    <w:rsid w:val="005F2CB3"/>
    <w:rsid w:val="006D63DF"/>
    <w:rsid w:val="007729A6"/>
    <w:rsid w:val="007D4DF3"/>
    <w:rsid w:val="00867345"/>
    <w:rsid w:val="00934CF1"/>
    <w:rsid w:val="00970256"/>
    <w:rsid w:val="009828A9"/>
    <w:rsid w:val="00984A25"/>
    <w:rsid w:val="00A22470"/>
    <w:rsid w:val="00A31400"/>
    <w:rsid w:val="00A45956"/>
    <w:rsid w:val="00A55A4A"/>
    <w:rsid w:val="00A97120"/>
    <w:rsid w:val="00AA6DC5"/>
    <w:rsid w:val="00C961F1"/>
    <w:rsid w:val="00E10E9C"/>
    <w:rsid w:val="00E13A60"/>
    <w:rsid w:val="00E94E66"/>
    <w:rsid w:val="00F92B89"/>
    <w:rsid w:val="00FA32C5"/>
    <w:rsid w:val="00FC2226"/>
    <w:rsid w:val="00FD17B8"/>
    <w:rsid w:val="04463D2B"/>
    <w:rsid w:val="118B1430"/>
    <w:rsid w:val="130F7FA7"/>
    <w:rsid w:val="147F052F"/>
    <w:rsid w:val="306837E9"/>
    <w:rsid w:val="319D2284"/>
    <w:rsid w:val="32227714"/>
    <w:rsid w:val="376A5878"/>
    <w:rsid w:val="38DD583F"/>
    <w:rsid w:val="3ACB1861"/>
    <w:rsid w:val="403829C7"/>
    <w:rsid w:val="5A687760"/>
    <w:rsid w:val="651D5414"/>
    <w:rsid w:val="6C1846EF"/>
    <w:rsid w:val="6F6E08EB"/>
    <w:rsid w:val="76441C66"/>
    <w:rsid w:val="7B312AD8"/>
    <w:rsid w:val="7C9B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9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Style1"/>
    <w:basedOn w:val="1"/>
    <w:qFormat/>
    <w:uiPriority w:val="99"/>
    <w:pPr>
      <w:widowControl w:val="0"/>
      <w:autoSpaceDE w:val="0"/>
      <w:autoSpaceDN w:val="0"/>
      <w:adjustRightInd w:val="0"/>
      <w:spacing w:after="0" w:line="274" w:lineRule="exact"/>
      <w:ind w:firstLine="422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Style3"/>
    <w:basedOn w:val="1"/>
    <w:qFormat/>
    <w:uiPriority w:val="9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Style4"/>
    <w:basedOn w:val="1"/>
    <w:uiPriority w:val="9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Style5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Style6"/>
    <w:basedOn w:val="1"/>
    <w:qFormat/>
    <w:uiPriority w:val="99"/>
    <w:pPr>
      <w:widowControl w:val="0"/>
      <w:autoSpaceDE w:val="0"/>
      <w:autoSpaceDN w:val="0"/>
      <w:adjustRightInd w:val="0"/>
      <w:spacing w:after="0" w:line="274" w:lineRule="exact"/>
      <w:ind w:hanging="35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Font Style11"/>
    <w:basedOn w:val="2"/>
    <w:qFormat/>
    <w:uiPriority w:val="99"/>
  </w:style>
  <w:style w:type="character" w:customStyle="1" w:styleId="16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"/>
    <w:basedOn w:val="2"/>
    <w:link w:val="6"/>
    <w:qFormat/>
    <w:uiPriority w:val="99"/>
  </w:style>
  <w:style w:type="character" w:customStyle="1" w:styleId="18">
    <w:name w:val="Нижний колонтитул Знак"/>
    <w:basedOn w:val="2"/>
    <w:link w:val="7"/>
    <w:qFormat/>
    <w:uiPriority w:val="99"/>
  </w:style>
  <w:style w:type="paragraph" w:customStyle="1" w:styleId="19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paragraph" w:customStyle="1" w:styleId="20">
    <w:name w:val="headertext topleveltext center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formattext topleveltext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Название объекта1"/>
    <w:basedOn w:val="1"/>
    <w:qFormat/>
    <w:uiPriority w:val="67"/>
    <w:pPr>
      <w:jc w:val="center"/>
    </w:pPr>
    <w:rPr>
      <w:rFonts w:ascii="Times New Roman" w:hAnsi="Times New Roman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2078</Words>
  <Characters>11848</Characters>
  <Lines>98</Lines>
  <Paragraphs>27</Paragraphs>
  <TotalTime>10</TotalTime>
  <ScaleCrop>false</ScaleCrop>
  <LinksUpToDate>false</LinksUpToDate>
  <CharactersWithSpaces>13899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2017-04-04T15:21:00Z</dcterms:created>
  <dc:creator>Оксана</dc:creator>
  <cp:lastModifiedBy>123</cp:lastModifiedBy>
  <cp:lastPrinted>2023-10-06T06:25:00Z</cp:lastPrinted>
  <dcterms:modified xsi:type="dcterms:W3CDTF">2023-10-12T14:38:04Z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B38952A279084230BB0986D824927A81_12</vt:lpwstr>
  </property>
</Properties>
</file>