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lang w:val="en-US" w:eastAsia="ru-RU" w:bidi="ar-SA"/>
        </w:rPr>
        <w:drawing>
          <wp:inline distT="0" distB="0" distL="114300" distR="114300">
            <wp:extent cx="472440" cy="582930"/>
            <wp:effectExtent l="0" t="0" r="3810" b="7620"/>
            <wp:docPr id="1" name="Изображение 1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АДМИНИСТРАЦИЯ</w:t>
      </w:r>
    </w:p>
    <w:p>
      <w:pPr>
        <w:pStyle w:val="16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 xml:space="preserve"> ГОРОДА ОБОЯНИ</w:t>
      </w:r>
      <w:r>
        <w:rPr>
          <w:rFonts w:hint="default"/>
          <w:b/>
          <w:bCs/>
          <w:sz w:val="36"/>
          <w:szCs w:val="36"/>
          <w:lang w:val="ru-RU"/>
        </w:rPr>
        <w:t xml:space="preserve"> </w:t>
      </w:r>
      <w:r>
        <w:rPr>
          <w:b/>
          <w:bCs/>
          <w:sz w:val="36"/>
          <w:szCs w:val="36"/>
          <w:lang w:val="ru-RU"/>
        </w:rPr>
        <w:t>КУРСКОЙ ОБЛАСТИ</w:t>
      </w:r>
    </w:p>
    <w:p>
      <w:pPr>
        <w:pStyle w:val="16"/>
        <w:ind w:firstLine="2881" w:firstLineChars="800"/>
        <w:jc w:val="both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ПОСТАНОВЛЕНИЕ</w:t>
      </w:r>
    </w:p>
    <w:p>
      <w:pPr>
        <w:pStyle w:val="16"/>
        <w:ind w:firstLine="2881" w:firstLineChars="800"/>
        <w:jc w:val="both"/>
        <w:rPr>
          <w:b/>
          <w:bCs/>
          <w:sz w:val="36"/>
          <w:szCs w:val="36"/>
          <w:lang w:val="ru-RU"/>
        </w:rPr>
      </w:pPr>
    </w:p>
    <w:p>
      <w:pPr>
        <w:pStyle w:val="1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от </w:t>
      </w:r>
      <w:r>
        <w:rPr>
          <w:rFonts w:hint="default" w:cs="Times New Roman"/>
          <w:b/>
          <w:bCs/>
          <w:sz w:val="28"/>
          <w:szCs w:val="28"/>
          <w:u w:val="single"/>
          <w:lang w:val="ru-RU"/>
        </w:rPr>
        <w:t>10.10.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>2023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г. Обоянь                                           </w:t>
      </w:r>
      <w:r>
        <w:rPr>
          <w:rFonts w:hint="default" w:cs="Times New Roman"/>
          <w:b/>
          <w:bCs/>
          <w:sz w:val="28"/>
          <w:szCs w:val="28"/>
          <w:lang w:val="ru-RU"/>
        </w:rPr>
        <w:t xml:space="preserve">     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>№</w:t>
      </w:r>
      <w:r>
        <w:rPr>
          <w:rFonts w:hint="default" w:cs="Times New Roman"/>
          <w:b/>
          <w:bCs/>
          <w:sz w:val="28"/>
          <w:szCs w:val="28"/>
          <w:u w:val="single"/>
          <w:lang w:val="ru-RU"/>
        </w:rPr>
        <w:t>445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350" w:firstLineChars="125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 xml:space="preserve">Об утверждении Положения об обеспечении первичных мер пожарной безопасности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в границах территории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«город Обоянь»  Обоянского района Курской области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351" w:firstLineChars="125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  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Ф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едеральным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закон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ом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от 21 декабря 1994 г.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    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№69-ФЗ «О пожарной безопасности»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Ф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едеральным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закон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ом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от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         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06 октября 2003 г. №131-ФЗ «Об общих принципах организации местного самоуправления в Российской Федерации»,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Федеральным законом от 22 июля 2008 г. №12-ФЗ «Технический регламент о требованиях пожарной безопасности», Уставом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муниципального образования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«город Обоянь»  Обоянского района Курской области,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в целях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обеспечения первичных мер пожарной безопасности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на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территории муниципального образования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«город Обоянь»  Обоянского района Курской области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Администрация города Обояни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3570" w:firstLineChars="127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90" w:firstLineChars="17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1. Утвердить Положение  об обеспечении первичных мер пожарной безопасности на территории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муниципального образования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«город Обоянь»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Обоянского района Курской области согласно приложению №1.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Chars="0" w:firstLine="490" w:firstLineChars="17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 w:eastAsia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2.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 w:eastAsia="ru-RU"/>
        </w:rPr>
        <w:t>МКУ «Управление ОДОМС» города Обояни (Попов Ю.А.) р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u w:val="none"/>
          <w:lang w:val="ru-RU" w:eastAsia="ru-RU"/>
        </w:rPr>
        <w:t xml:space="preserve">азместить настоящее постановление на официальном сайте муниципального образования «город Обоянь» Обоянского района Курской области в сети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 w:eastAsia="ru-RU"/>
        </w:rPr>
        <w:t>«И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u w:val="none"/>
          <w:lang w:val="ru-RU" w:eastAsia="ru-RU"/>
        </w:rPr>
        <w:t>нтернет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 w:eastAsia="ru-RU"/>
        </w:rPr>
        <w:t>».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90" w:firstLineChars="17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 w:eastAsia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3. Считать утратившим силу постановление Администрации города Обояни города Обояни Курской области от 03.07.2017 №606 «О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б обеспечении первичных мер пожарной безопасности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в границах территории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муниципального образования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«город Обоянь»  Обоянского района Курской области».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Chars="0" w:firstLine="490" w:firstLineChars="17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4.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Контроль исполнени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 настоящего постановления в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озложить на заместителя Главы Администрации города Обояни города Обояни по экономике Бочарову Е.Ю.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Chars="0" w:firstLine="490" w:firstLineChars="17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5. Настоящее постановление вступает в силу со дня его подписания.</w:t>
      </w:r>
    </w:p>
    <w:p>
      <w:pPr>
        <w:pStyle w:val="19"/>
        <w:keepNext w:val="0"/>
        <w:keepLines w:val="0"/>
        <w:pageBreakBefore w:val="0"/>
        <w:tabs>
          <w:tab w:val="left" w:pos="2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Arial Unicode MS" w:cs="Times New Roman"/>
          <w:b w:val="0"/>
          <w:bCs w:val="0"/>
          <w:color w:val="000000"/>
          <w:spacing w:val="6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Врио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Глав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города Обояни       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                                           Е.Ю. Бочарова</w:t>
      </w:r>
    </w:p>
    <w:p>
      <w:pPr>
        <w:widowControl w:val="0"/>
        <w:shd w:val="clear" w:color="auto" w:fill="FFFFFF"/>
        <w:suppressAutoHyphens/>
        <w:spacing w:before="0" w:after="0" w:line="0" w:lineRule="atLeast"/>
        <w:jc w:val="both"/>
        <w:rPr>
          <w:rFonts w:hint="default" w:ascii="Times New Roman" w:hAnsi="Times New Roman" w:eastAsia="Arial Unicode MS" w:cs="Times New Roman"/>
          <w:color w:val="000000"/>
          <w:spacing w:val="6"/>
          <w:sz w:val="20"/>
          <w:szCs w:val="20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color w:val="000000"/>
          <w:spacing w:val="6"/>
          <w:sz w:val="20"/>
          <w:szCs w:val="20"/>
          <w:lang w:val="ru-RU" w:eastAsia="zh-CN" w:bidi="hi-IN"/>
        </w:rPr>
        <w:t>Бочарова Е.Ю.</w:t>
      </w:r>
    </w:p>
    <w:p>
      <w:pPr>
        <w:widowControl w:val="0"/>
        <w:shd w:val="clear" w:color="auto" w:fill="FFFFFF"/>
        <w:suppressAutoHyphens/>
        <w:spacing w:before="0" w:after="0" w:line="0" w:lineRule="atLeast"/>
        <w:jc w:val="both"/>
        <w:rPr>
          <w:rFonts w:hint="default" w:ascii="Times New Roman" w:hAnsi="Times New Roman" w:eastAsia="Arial Unicode MS" w:cs="Times New Roman"/>
          <w:color w:val="000000"/>
          <w:spacing w:val="6"/>
          <w:sz w:val="20"/>
          <w:szCs w:val="20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color w:val="000000"/>
          <w:spacing w:val="6"/>
          <w:sz w:val="20"/>
          <w:szCs w:val="20"/>
          <w:lang w:val="ru-RU" w:eastAsia="zh-CN" w:bidi="hi-IN"/>
        </w:rPr>
        <w:t>(47141) 2-21-07</w:t>
      </w:r>
    </w:p>
    <w:p>
      <w:pPr>
        <w:widowControl w:val="0"/>
        <w:shd w:val="clear" w:color="auto" w:fill="FFFFFF"/>
        <w:suppressAutoHyphens/>
        <w:spacing w:before="0" w:after="0" w:line="0" w:lineRule="atLeast"/>
        <w:jc w:val="both"/>
        <w:rPr>
          <w:rFonts w:hint="default" w:ascii="Times New Roman" w:hAnsi="Times New Roman" w:eastAsia="Arial Unicode MS" w:cs="Times New Roman"/>
          <w:color w:val="000000"/>
          <w:spacing w:val="6"/>
          <w:sz w:val="20"/>
          <w:szCs w:val="20"/>
          <w:lang w:val="ru-RU" w:eastAsia="zh-CN" w:bidi="hi-IN"/>
        </w:rPr>
      </w:pPr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2"/>
        <w:gridCol w:w="4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>Приложение №1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 xml:space="preserve">к 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</w:rPr>
              <w:t>постановлени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>ю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>Администрации города Обояни Курской области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>от  10.10.2023 №445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ПОЛОЖЕНИЕ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об обеспечении первичных мер пожарной безопасности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в границах</w:t>
      </w:r>
    </w:p>
    <w:p>
      <w:pPr>
        <w:pStyle w:val="17"/>
        <w:spacing w:before="0" w:beforeAutospacing="0" w:after="0" w:afterAutospacing="0"/>
        <w:ind w:firstLine="709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 xml:space="preserve">территории  </w:t>
      </w:r>
      <w:r>
        <w:rPr>
          <w:rFonts w:hint="default"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«город Обоянь»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Обоянского района Курской области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1. Общие положения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Положение об обеспечении первичных мер пожарной безопасности в границах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муниципального образования «город Обоянь» Обоянского района Курской области </w:t>
      </w:r>
      <w:r>
        <w:rPr>
          <w:rFonts w:hint="default" w:ascii="Times New Roman" w:hAnsi="Times New Roman" w:eastAsia="SimSun" w:cs="Times New Roman"/>
          <w:sz w:val="28"/>
          <w:szCs w:val="28"/>
        </w:rPr>
        <w:t>(далее - Положение) разработано в соответствии со ст. 12,18,20,40,41, 72,130-133 Конституции Российской Федерации, положени</w:t>
      </w:r>
      <w:r>
        <w:rPr>
          <w:rFonts w:hint="default" w:cs="Times New Roman"/>
          <w:sz w:val="28"/>
          <w:szCs w:val="28"/>
          <w:lang w:val="ru-RU"/>
        </w:rPr>
        <w:t>ями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Ф</w:t>
      </w:r>
      <w:r>
        <w:rPr>
          <w:rFonts w:hint="default" w:ascii="Times New Roman" w:hAnsi="Times New Roman" w:eastAsia="SimSun" w:cs="Times New Roman"/>
          <w:sz w:val="28"/>
          <w:szCs w:val="28"/>
        </w:rPr>
        <w:t>едеральных законов</w:t>
      </w:r>
      <w:r>
        <w:rPr>
          <w:rFonts w:hint="default" w:cs="Times New Roman"/>
          <w:sz w:val="28"/>
          <w:szCs w:val="28"/>
          <w:lang w:val="ru-RU"/>
        </w:rPr>
        <w:t>: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от 21.12.1994 №69-ФЗ «О пожарной безопасности», от 22.07.2008 №123-ФЗ «Технический регламент о требованиях пожарной безопасности».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Настоящее Положение определяет круг организационно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правовых вопросов, входящих в полномочи</w:t>
      </w:r>
      <w:r>
        <w:rPr>
          <w:rFonts w:hint="default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по обеспечению первичных мер пожарной безопасности на территории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муниципального образования «город Обоянь» Обоянского района Курской области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, порядок обеспечения первичных мер пожарной безопасности.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В соответствии с Федеральным законом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от 21.12.1994 №69-ФЗ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«О пожарной безопасности»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Деятельность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муниципального образования «город Обоянь» Обоянского района Курской области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по обеспечению первичных мер пожарной безопасности направлена на обеспечение конституционных прав граждан на жизнь, здоровье, право на жилище, охрану частной, государственной, муниципальной и иных форм собственности, а также других прав,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закреплённых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в Конституции Российской Федерации.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Деятельность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муниципального образования «город Обоянь» Обоянского района Курской области </w:t>
      </w:r>
      <w:r>
        <w:rPr>
          <w:rFonts w:hint="default" w:ascii="Times New Roman" w:hAnsi="Times New Roman" w:eastAsia="SimSun" w:cs="Times New Roman"/>
          <w:sz w:val="28"/>
          <w:szCs w:val="28"/>
        </w:rPr>
        <w:t>по обеспечению первичных мер пожарной безопасности включает в себя реализацию полномочий по решению вопросов организационно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правового, финансового, материально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технического обеспечения пожарной безопасности муниципального образования, а именно: </w:t>
      </w:r>
    </w:p>
    <w:p>
      <w:pPr>
        <w:pStyle w:val="6"/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разработку и реализацию мер пожарной безопасности для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муниципального образования «город Обоянь» Обоянского района Курской области</w:t>
      </w:r>
      <w:r>
        <w:rPr>
          <w:rFonts w:hint="default" w:ascii="Times New Roman" w:hAnsi="Times New Roman" w:eastAsia="SimSun" w:cs="Times New Roman"/>
          <w:sz w:val="28"/>
          <w:szCs w:val="28"/>
        </w:rPr>
        <w:t>;</w:t>
      </w:r>
    </w:p>
    <w:p>
      <w:pPr>
        <w:pStyle w:val="6"/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включение мероприятий по обеспечению пожарной безопасности в планы, схемы и программы развития территории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муниципального образования «город Обоянь» Обоянского района Курской области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; разработку и организацию выполнения муниципальных  программ по вопросам обеспечения пожарной безопасности; </w:t>
      </w:r>
    </w:p>
    <w:p>
      <w:pPr>
        <w:pStyle w:val="6"/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>
      <w:pPr>
        <w:pStyle w:val="6"/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т. ч. участия в борьбе с пожарами; </w:t>
      </w:r>
    </w:p>
    <w:p>
      <w:pPr>
        <w:pStyle w:val="6"/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разработку плана привлечения сил и средств для тушения пожаров и проведения аварийно-спасательных работ на территории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муниципального образования «город Обоянь» Обоянского района Курской области </w:t>
      </w:r>
      <w:r>
        <w:rPr>
          <w:rFonts w:hint="default" w:ascii="Times New Roman" w:hAnsi="Times New Roman" w:eastAsia="SimSun" w:cs="Times New Roman"/>
          <w:sz w:val="28"/>
          <w:szCs w:val="28"/>
        </w:rPr>
        <w:t>и контроль за его выполнением;</w:t>
      </w:r>
    </w:p>
    <w:p>
      <w:pPr>
        <w:pStyle w:val="6"/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создание в целях пожаротушения условий для забора в любое время года воды из источников наружного водоснабжения, расположенных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населённых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пунктах муниципального образования и на прилегающих к ним территориях, обеспечение надлежащего состояния источников противопожарного водоснабжения; </w:t>
      </w:r>
    </w:p>
    <w:p>
      <w:pPr>
        <w:pStyle w:val="6"/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обеспечение беспрепятственного проезда пожарной техники к месту пожара; </w:t>
      </w:r>
    </w:p>
    <w:p>
      <w:pPr>
        <w:pStyle w:val="6"/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обеспечение связи, организация и принятие мер по оповещению населения и подразделений Государственной противопожарной службы о пожаре; </w:t>
      </w:r>
    </w:p>
    <w:p>
      <w:pPr>
        <w:pStyle w:val="6"/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оснащение территорий общего пользования первичными средствами тушения пожаров и противопожарным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инвентарём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; </w:t>
      </w:r>
    </w:p>
    <w:p>
      <w:pPr>
        <w:pStyle w:val="6"/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организацию и проведение противопожарной пропаганды; </w:t>
      </w:r>
    </w:p>
    <w:p>
      <w:pPr>
        <w:pStyle w:val="6"/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оказание содействия органам государственной власти субъектов Российской Федерации в информировании населения о мерах пожарной безопасности, в т. ч. посредством организации и проведения собраний населения; </w:t>
      </w:r>
    </w:p>
    <w:p>
      <w:pPr>
        <w:pStyle w:val="6"/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 </w:t>
      </w:r>
    </w:p>
    <w:p>
      <w:pPr>
        <w:pStyle w:val="6"/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Решение вопросов организационно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правового, финансового, материально-технического обеспечения пожарной безопасности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муниципального образования «город Обоянь» Обоянского района Курской области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возлагается 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Администрацию города Обояни Курской области.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125" w:right="0" w:righ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1" w:firstLineChars="125"/>
        <w:jc w:val="center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Порядок обеспечения первичных мер пожарной безопасности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center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1" w:firstLineChars="125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Разработка и реализация мер пожарной безопасности для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муниципального образования «город Обоянь»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1" w:firstLineChars="125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Обоянского района Курской области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1" w:firstLineChars="125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90" w:leftChars="0" w:right="0" w:rightChars="0" w:firstLine="35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В целях разработки и реализации мер пожарной безопасности для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населённых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пунктов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муниципального образования «город Обоянь» Обоянского района Курской области Администрация города Обояни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 проводит анализ противопожарного состояния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населённых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пунктов, объектов, находящихся на территории муниципального образования.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90" w:leftChars="0" w:right="0" w:rightChars="0" w:firstLine="35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Анализ противопожарного состояния производится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Администрацией города Обояни </w:t>
      </w:r>
      <w:r>
        <w:rPr>
          <w:rFonts w:hint="default" w:ascii="Times New Roman" w:hAnsi="Times New Roman" w:eastAsia="SimSun" w:cs="Times New Roman"/>
          <w:sz w:val="28"/>
          <w:szCs w:val="28"/>
        </w:rPr>
        <w:t>по следующим направлениям:</w:t>
      </w:r>
    </w:p>
    <w:p>
      <w:pPr>
        <w:pStyle w:val="6"/>
        <w:keepNext w:val="0"/>
        <w:keepLines w:val="0"/>
        <w:pageBreakBefore w:val="0"/>
        <w:widowControl/>
        <w:numPr>
          <w:ilvl w:val="1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количество объектов на территории муниципального образования, в т.ч. промышленных, складов и баз, предприятий торговли, сельскохозяйственных, административных, детских дошкольных учреждений, общеобразовательных и иных образовательных учреждений, учреждений здравоохранения, культуры, бытового, социального обслуживания населения, иных объектов общественного назначения, прочих объектов; </w:t>
      </w:r>
    </w:p>
    <w:p>
      <w:pPr>
        <w:pStyle w:val="6"/>
        <w:keepNext w:val="0"/>
        <w:keepLines w:val="0"/>
        <w:pageBreakBefore w:val="0"/>
        <w:widowControl/>
        <w:numPr>
          <w:ilvl w:val="1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количество жилых домов, хозяйственных построек; </w:t>
      </w:r>
    </w:p>
    <w:p>
      <w:pPr>
        <w:pStyle w:val="6"/>
        <w:keepNext w:val="0"/>
        <w:keepLines w:val="0"/>
        <w:pageBreakBefore w:val="0"/>
        <w:widowControl/>
        <w:numPr>
          <w:ilvl w:val="1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количество зданий и сооружений I-II степени огнестойкости, III степени огнестойкости, IV-V степени огнестойкости; </w:t>
      </w:r>
    </w:p>
    <w:p>
      <w:pPr>
        <w:pStyle w:val="6"/>
        <w:keepNext w:val="0"/>
        <w:keepLines w:val="0"/>
        <w:pageBreakBefore w:val="0"/>
        <w:widowControl/>
        <w:numPr>
          <w:ilvl w:val="1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наличие на территории муниципального образования подразделений пожарной охраны.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Удалённость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населённых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пунктов и объектов от подразделений пожарной охраны (расстояние и время прибытия); </w:t>
      </w:r>
    </w:p>
    <w:p>
      <w:pPr>
        <w:pStyle w:val="6"/>
        <w:keepNext w:val="0"/>
        <w:keepLines w:val="0"/>
        <w:pageBreakBefore w:val="0"/>
        <w:widowControl/>
        <w:numPr>
          <w:ilvl w:val="1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состояние, возможность использования дорог; </w:t>
      </w:r>
    </w:p>
    <w:p>
      <w:pPr>
        <w:pStyle w:val="6"/>
        <w:keepNext w:val="0"/>
        <w:keepLines w:val="0"/>
        <w:pageBreakBefore w:val="0"/>
        <w:widowControl/>
        <w:numPr>
          <w:ilvl w:val="1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наличие и исправность телефонной связи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населённых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пунктах и на объектах; </w:t>
      </w:r>
    </w:p>
    <w:p>
      <w:pPr>
        <w:pStyle w:val="6"/>
        <w:keepNext w:val="0"/>
        <w:keepLines w:val="0"/>
        <w:pageBreakBefore w:val="0"/>
        <w:widowControl/>
        <w:numPr>
          <w:ilvl w:val="1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состояние противопожарного водоснабжения: - наружные водопроводные сети, гидранты; - искусственные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водоёмы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, запасы воды в кубических метрах (возможность их использования); - естественные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водоёмы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(возможность их использования в целях пожаротушения); </w:t>
      </w:r>
    </w:p>
    <w:p>
      <w:pPr>
        <w:pStyle w:val="6"/>
        <w:keepNext w:val="0"/>
        <w:keepLines w:val="0"/>
        <w:pageBreakBefore w:val="0"/>
        <w:widowControl/>
        <w:numPr>
          <w:ilvl w:val="1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анализ обстановки с пожарами и последствиями от них на территории муниципального образования за последние пять лет, который включает следующие направления: - количество пожаров, количество погибших на пожарах; число травмированных на пожарах с градацией по причинению вреда здоровью (тяжкий, средней тяжести,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лёгкий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вред здоровью); материальный ущерб,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причинённый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пожарами (руб.); - сравнительный анализ динамики пожаров (снижения/роста), гибели, травмирования, причинения материального ущерба за последние пять лет; - анализ причин, мест возникновения пожаров, категорий пострадавших от пожаров.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90" w:leftChars="0" w:right="0" w:rightChars="0" w:firstLine="35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С целью проведения данного анализа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Администрация города Обояни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имеет право в установленном порядке запрашивать информацию у руководителей учреждений, организаций, расположенных на территории муниципального образования, данные органов государственного пожарного надзора об обстановке с пожарами, иную информацию.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90" w:leftChars="0" w:right="0" w:rightChars="0" w:firstLine="35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Также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Администрацией города Обояни </w:t>
      </w:r>
      <w:r>
        <w:rPr>
          <w:rFonts w:hint="default" w:ascii="Times New Roman" w:hAnsi="Times New Roman" w:eastAsia="SimSun" w:cs="Times New Roman"/>
          <w:sz w:val="28"/>
          <w:szCs w:val="28"/>
        </w:rPr>
        <w:t>производится анализ заявлений и обращений граждан по вопросам обеспечения пожарной безопасности.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90" w:leftChars="0" w:right="0" w:rightChars="0" w:firstLine="35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На основе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проведённого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анализа разрабатываются меры пожарной безопасности для муниципального образования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«город Обоянь» Обоянского района Курской области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90" w:leftChars="0" w:right="0" w:rightChars="0" w:firstLine="35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Меры пожарной безопасности разрабатываются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Администрацией города Обояни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в соответствии с законодательством Российской Федерации, нормативными документами по пожарной безопасности, а также на основе опыта борьбы с пожарами.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90" w:leftChars="0" w:right="0" w:rightChars="0" w:firstLine="35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Разработка и реализация мер пожарной безопасности на территории муниципального образования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«город Обоянь» Обоянского района Курской области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осуществляется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Администрацией города Обояни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также в рамках осуществления градостроительной деятельности в соответствии с Градостроительным кодексом РФ.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В ходе разработки мер пожарной безопасности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Администрация города Обояни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руководствуются следующими принципами: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- обеспечение соблюдения прав и свобод граждан при разработке и осуществлении мер пожарной безопасности;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- определения области эффективного применения мер пожарной безопасности;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- экономической обоснованности и целесообразности мер пожарной безопасности.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В случае отсутствия финансовой возможности для создания подразделений пожарной охраны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Администрация города Обояни</w:t>
      </w:r>
      <w:r>
        <w:rPr>
          <w:rFonts w:hint="default" w:ascii="Times New Roman" w:hAnsi="Times New Roman" w:eastAsia="SimSun" w:cs="Times New Roman"/>
          <w:sz w:val="28"/>
          <w:szCs w:val="28"/>
        </w:rPr>
        <w:t>: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- обращается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дминистрацию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Обоянского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района для оказания финансовой помощи для решения указанного вопроса в соответствии с законодательством Российской Федерации;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- обращается в органы государственной власти, федеральные органы государственной власти для оказания финансовой помощи для решения указанного вопроса в соответствии с законодательством Российской Федерации.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и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 муниципального образования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«город Обоянь» Обоянского района Курской области</w:t>
      </w:r>
      <w:r>
        <w:rPr>
          <w:rFonts w:hint="default" w:cs="Times New Roman"/>
          <w:b/>
          <w:bCs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разработка и организация выполнения муниципальных программ по вопросам обеспечения пожарной безопасности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90" w:leftChars="0" w:right="0" w:rightChars="0" w:firstLine="35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Деятельность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Администрации города Обояни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по обеспечению первичных мер пожарной безопасности осуществляется в соответствии с планом работ на текущий год.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90" w:leftChars="0" w:right="0" w:rightChars="0" w:firstLine="35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Администрацией города Обояни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могут разрабатываться сезонные планы работ (на различные пожароопасные периоды), планы проведения профилактических мероприятий, операций, иные планы.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90" w:leftChars="0" w:right="0" w:rightChars="0" w:firstLine="35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Планируемые мероприятия разрабатываются на основе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проведённого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анализа обстановки с пожарами, противопожарного состояния </w:t>
      </w:r>
      <w:r>
        <w:rPr>
          <w:rFonts w:hint="default" w:cs="Times New Roman"/>
          <w:sz w:val="28"/>
          <w:szCs w:val="28"/>
          <w:lang w:val="ru-RU"/>
        </w:rPr>
        <w:t>учреждений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, организаций, а также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учётом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сезонных и местных условий.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90" w:leftChars="0" w:right="0" w:rightChars="0" w:firstLine="35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На основании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проведённого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анализа мероприятия по обеспечению пожарной безопасности могут включаться в программы развития территори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hint="default" w:ascii="Times New Roman" w:hAnsi="Times New Roman" w:eastAsia="SimSun" w:cs="Times New Roman"/>
          <w:sz w:val="28"/>
          <w:szCs w:val="28"/>
        </w:rPr>
        <w:t>муниципального образования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«город Обоянь» Обоянского района Курской области</w:t>
      </w:r>
      <w:r>
        <w:rPr>
          <w:rFonts w:hint="default" w:ascii="Times New Roman" w:hAnsi="Times New Roman" w:eastAsia="SimSun" w:cs="Times New Roman"/>
          <w:sz w:val="28"/>
          <w:szCs w:val="28"/>
        </w:rPr>
        <w:t>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90" w:leftChars="0" w:right="0" w:rightChars="0" w:firstLine="35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Администрацией города Обояни </w:t>
      </w:r>
      <w:r>
        <w:rPr>
          <w:rFonts w:hint="default" w:ascii="Times New Roman" w:hAnsi="Times New Roman" w:eastAsia="SimSun" w:cs="Times New Roman"/>
          <w:sz w:val="28"/>
          <w:szCs w:val="28"/>
        </w:rPr>
        <w:t>могут быть разработаны муниципальные  программы по вопросам обеспечения пожарной безопасности, объектов муниципального образования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«город Обоянь» Обоянского района Курской области</w:t>
      </w:r>
      <w:r>
        <w:rPr>
          <w:rFonts w:hint="default" w:ascii="Times New Roman" w:hAnsi="Times New Roman" w:eastAsia="SimSun" w:cs="Times New Roman"/>
          <w:sz w:val="28"/>
          <w:szCs w:val="28"/>
        </w:rPr>
        <w:t>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125" w:right="0" w:righ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125" w:right="0" w:rightChars="0"/>
        <w:jc w:val="center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</w:t>
      </w:r>
      <w:r>
        <w:rPr>
          <w:rFonts w:hint="default" w:ascii="Times New Roman" w:hAnsi="Times New Roman" w:eastAsia="SimSun" w:cs="Times New Roman"/>
          <w:sz w:val="28"/>
          <w:szCs w:val="28"/>
        </w:rPr>
        <w:t>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125" w:right="0" w:rightChars="0"/>
        <w:jc w:val="center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90" w:leftChars="0" w:right="0" w:rightChars="0" w:firstLine="35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В целях принятия мер по локализации пожара и спасению людей и имущества до прибытия подразделений Государственной противопожарной службы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Администрацией города Обояни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организуется деятельность добровольной пожарной охраны.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90" w:leftChars="0" w:right="0" w:rightChars="0" w:firstLine="35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Администрацией города Обояни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могут создаваться подразделения муниципальной пожарной охраны.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90" w:leftChars="0" w:right="0" w:rightChars="0" w:firstLine="350" w:firstLineChars="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При принятии мер по локализации пожара и спасению людей и имущества до прибытия подразделений Государственной противопожарной службы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Администрация города Обояни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исходит из того, что дислокация подразделений пожарной охраны на территории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муниципального образования «город Обоянь» Обоянского района Курской области </w:t>
      </w:r>
      <w:r>
        <w:rPr>
          <w:rFonts w:hint="default" w:ascii="Times New Roman" w:hAnsi="Times New Roman" w:eastAsia="SimSun" w:cs="Times New Roman"/>
          <w:sz w:val="28"/>
          <w:szCs w:val="28"/>
        </w:rPr>
        <w:t>определяется исходя из условия, что время прибытия первого подразделения к месту вызова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не должно превышать 20 мин.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90" w:leftChars="0" w:right="0" w:rightChars="0" w:firstLine="35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При возникновении пожара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Администрация города Обояни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принимает меры по оповещению о пожаре Государственной противопожарной службы.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90" w:leftChars="0" w:right="0" w:rightChars="0" w:firstLine="35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Администрация города Обояни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принимает меры по оповещению подразделений пожарной охраны, расположенных на территории муниципального образования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«город Обоянь» Обоянского района Курской области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, добровольных пожарных, в целях организации их выезда на пожар в соответствии с планом привлечения сил и средств для тушения пожаров и проведения аварийно-спасательных работ на территории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населённых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пунктов.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90" w:leftChars="0" w:right="0" w:rightChars="0" w:firstLine="35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При возникновении пожара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закреплённые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в установленном порядке работники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Администрации города Обояни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выезжают к месту его возникновения для организации работы по локализации пожара до прибытия подразделений государственной противопожарной службы.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90" w:leftChars="0" w:right="0" w:rightChars="0" w:firstLine="35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Для более качественной организации работ по локализации пожара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Администрация города Обояни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оповещает население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населённых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пунктов в целях привлечения его к указанной деятельности.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т. ч. участия в борьбе с пожарами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90" w:leftChars="0" w:right="0" w:rightChars="0" w:firstLine="35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В целях привлечения граждан к участию в борьбе с пожарами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Администрация города Обояни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создаёт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условия для организации добровольной пожарной охраны.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90" w:leftChars="0" w:right="0" w:rightChars="0" w:firstLine="35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В соответствии с Федеральным законом «О пожарной безопасности», </w:t>
      </w:r>
      <w:r>
        <w:rPr>
          <w:rFonts w:hint="default" w:cs="Times New Roman"/>
          <w:sz w:val="28"/>
          <w:szCs w:val="28"/>
          <w:lang w:val="ru-RU"/>
        </w:rPr>
        <w:t>Ф</w:t>
      </w:r>
      <w:r>
        <w:rPr>
          <w:rFonts w:hint="default" w:ascii="Times New Roman" w:hAnsi="Times New Roman" w:eastAsia="SimSun" w:cs="Times New Roman"/>
          <w:sz w:val="28"/>
          <w:szCs w:val="28"/>
        </w:rPr>
        <w:t>едеральным законом «О добровольной пожарной охране» добровольная пожарная охрана - форма участия граждан в обеспечении первичных мер пожарной безопасности. 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90" w:leftChars="0" w:right="0" w:rightChars="0" w:firstLine="35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Администрация города Обояни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утверждает положение о добровольной пожарной охране,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ведёт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реестр добровольных пожарных.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90" w:leftChars="0" w:right="0" w:rightChars="0" w:firstLine="35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Администрация города Обояни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может привлекать граждан к обеспечению первичных мер пожарной безопасности в любых, не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запрещённых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законодательством формах.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90" w:leftChars="0" w:right="0" w:rightChars="0" w:firstLine="35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Администрация города Обояни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применяет не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запрещённые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законодательством меры социального и экономического стимулирования граждан, принявших решение об участии в деятельности добровольной пожарной охраны, а также в обеспечении первичных мер пожарной безопасности в иных формах.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40" w:leftChars="0" w:right="0" w:righ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Разработка плана привлечения сил и средств для тушения пожаров и проведения аварийно-спасательных работ на территории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муниципального образования «город Обоянь» Обоянского района Курской области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и контроль за его выполнением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90" w:leftChars="0" w:right="0" w:rightChars="0" w:firstLine="35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В случае наличия на территории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муниципального образования «город Обоянь» Обоянского района Курской области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подразделений пожарной охраны любого вида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Администрацией города Обояни </w:t>
      </w:r>
      <w:r>
        <w:rPr>
          <w:rFonts w:hint="default" w:ascii="Times New Roman" w:hAnsi="Times New Roman" w:eastAsia="SimSun" w:cs="Times New Roman"/>
          <w:sz w:val="28"/>
          <w:szCs w:val="28"/>
        </w:rPr>
        <w:t>осуществляется разработка плана привлечения сил и средств для тушения пожаров и проведения аварийно-спасательных работ на территории муниципального образования.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90" w:leftChars="0" w:right="0" w:rightChars="0" w:firstLine="35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План привлечения сил и средств согласовывается Администрацией, с руководителями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включённых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в него подразделений пожарной охраны.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90" w:leftChars="0" w:right="0" w:rightChars="0" w:firstLine="35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Администрацией города Обояни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осуществляется контроль за выполнением плана привлечения сил и средств. Создание в целях пожаротушения условий для забора в любое время года воды из источников наружного водоснабжения, обеспечение надлежащего состояния источников противопожарного водоснабжения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90" w:leftChars="0" w:right="0" w:rightChars="0" w:firstLine="35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В соответствии со ст. 68 Федерального закона «Технический регламент о требованиях пожарной безопасности» на территории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муниципального образования «город Обоянь» Обоянского района Курской области </w:t>
      </w:r>
      <w:r>
        <w:rPr>
          <w:rFonts w:hint="default" w:ascii="Times New Roman" w:hAnsi="Times New Roman" w:eastAsia="SimSun" w:cs="Times New Roman"/>
          <w:sz w:val="28"/>
          <w:szCs w:val="28"/>
        </w:rPr>
        <w:t>должны функционировать источники наружного или внутреннего противопожарного водоснабжения. К источникам наружного противопожарного водоснабжения относятся наружные водопроводные сети с пожарными гидрантами; водные объекты, используемые для целей пожаротушения в соответствии с законодательством Российской Федерации.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В качестве источников наружного противопожарного водоснабжения на территории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муниципального образования «город Обоянь» Обоянского района Курской области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предусматриваются: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- наружные водопроводные сети с пожарными гидрантами;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- природные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водоёмы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;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- искусственные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водоёмы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;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- водонапорные башни;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- водозабор.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90" w:leftChars="0" w:right="0" w:rightChars="0" w:firstLine="35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Создание в целях пожаротушения условий для забора в любое время года воды из источников наружного противопожарного водоснабжения обеспечивается Администрацией.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90" w:leftChars="0" w:right="0" w:rightChars="0" w:firstLine="35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Источники противопожарного водоснабжения должны находиться в исправном состоянии и обеспечивать требуемый по нормам расход воды на нужды пожаротушения. Проверка их работоспособности должна осуществляться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Администрацией города Обояни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не реже двух раз в год (весной и осенью).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90" w:leftChars="0" w:right="0" w:rightChars="0" w:firstLine="35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Пожарные гидранты должны находиться в исправном состоянии, а в зимнее время должны быть утеплены и очищаться от снега и льда. Стоянка автотранспорта на крышках колодцев пожарных гидрантов запрещается. Дороги и подъезды к источникам противопожарного водоснабжения должны обеспечивать проезд пожарной техники к ним в любое время года.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420" w:firstLineChars="15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36. При отключении участков водопроводной сети и гидрантов или уменьшении давления в сети ниже требуемого необходимо извещать об этом подразделение пожарной охраны.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У гидрантов 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водоёмов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(водоисточников), а также по направлению движения к ним должны быть установлены соответствующие указатели 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объёмные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со светильником или плоские, выполненные с использованием светоотражающих покрытий). На них должны быть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чётко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нанесены цифры, указывающие расстояние до водоисточника.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При наличии на территории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муниципального образования «город Обоянь» Обоянского района Курской области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естественных или искусственных водоисточников (реки, озера, и т. п.) к ним должны быть устроены подъезды с площадками (пирсами)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твёрдым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покрытием размерами не менее 12 х 12 м для установки пожарных автомобилей и забора воды в любое время года.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Водонапорные башни должны быть приспособлены для отбора воды пожарной техникой в любое время года.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Рекомендуется у каждого жилого строения устанавливать </w:t>
      </w:r>
      <w:r>
        <w:rPr>
          <w:rFonts w:hint="default" w:cs="Times New Roman"/>
          <w:sz w:val="28"/>
          <w:szCs w:val="28"/>
          <w:lang w:val="ru-RU"/>
        </w:rPr>
        <w:t>ёмкость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(бочку) с водой или иметь огнетушитель.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Обеспечение надлежащего состояния источников противопожарного водоснабжения, подъездов к водоисточникам и водозаборных устройств возлагается на Администрацию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города Обояни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Обеспечение беспрепятственного проезда пожарной техники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к месту пожара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Администрация города Обояни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обеспечивает беспрепятственный проезд пожарной техники к объектам муниципального образования.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С этой целью к объектам должны быть устроены дороги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твёрдым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покрытием, обеспечивающие проезд пожарной техники в любое время года и при любых погодных условиях.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125" w:right="0" w:righ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125" w:right="0" w:rightChars="0"/>
        <w:jc w:val="center"/>
        <w:textAlignment w:val="auto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Обеспечение связи, организация и принятие мер по оповещению населения и подразделений Государственной противопожарной службы о пожаре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125" w:right="0" w:rightChars="0"/>
        <w:jc w:val="both"/>
        <w:textAlignment w:val="auto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Порядок обеспечения связи, организация и принятие мер по оповещению населения и подразделений Государственной противопожарной службы о пожаре вместе со схемой оповещения о пожаре определяется Администрацией</w:t>
      </w:r>
      <w:r>
        <w:rPr>
          <w:rFonts w:hint="default" w:cs="Times New Roman"/>
          <w:sz w:val="28"/>
          <w:szCs w:val="28"/>
          <w:lang w:val="ru-RU"/>
        </w:rPr>
        <w:t xml:space="preserve"> города Обояни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. 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125" w:right="0" w:righ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125" w:right="0" w:rightChars="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Оснащение территорий общего пользования первичными средствами тушения пожаров и противопожарным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инвентарём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125" w:right="0" w:rightChars="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Администрацией города Обояни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принимаются меры по оснащению территорий общего пользования в границах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населённых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пунктов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муниципального образования «город Обоянь» Обоянского района Курской области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первичными средствами тушения пожаров и противопожарным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инвентарём</w:t>
      </w:r>
      <w:r>
        <w:rPr>
          <w:rFonts w:hint="default" w:ascii="Times New Roman" w:hAnsi="Times New Roman" w:eastAsia="SimSun" w:cs="Times New Roman"/>
          <w:sz w:val="28"/>
          <w:szCs w:val="28"/>
        </w:rPr>
        <w:t>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В качестве мест общего пользования, оснащаемых первичными средствами тушения пожаров и противопожарным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инвентарём</w:t>
      </w:r>
      <w:r>
        <w:rPr>
          <w:rFonts w:hint="default" w:ascii="Times New Roman" w:hAnsi="Times New Roman" w:eastAsia="SimSun" w:cs="Times New Roman"/>
          <w:sz w:val="28"/>
          <w:szCs w:val="28"/>
        </w:rPr>
        <w:t>, могут быть использованы территории учреждений и организаций, располагающихся на территории муниципального образования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«город Обоянь» Обоянского района Курской области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Места размещения, количество первичных средств тушения пожаров и противопожарного инвентаря определяются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Администрацией города Обояни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по согласованию с вышеуказанными организациями.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125" w:right="0" w:righ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125" w:right="0" w:rightChars="0"/>
        <w:jc w:val="center"/>
        <w:textAlignment w:val="auto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Организация и проведение противопожарной пропаганды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125" w:right="0" w:rightChars="0"/>
        <w:jc w:val="center"/>
        <w:textAlignment w:val="auto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Порядок проведения противопожарной пропаганды определяется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Администрацией города Обояни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В целях проведения противопожарной пропаганды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Администрацией города Обояни </w:t>
      </w:r>
      <w:r>
        <w:rPr>
          <w:rFonts w:hint="default" w:ascii="Times New Roman" w:hAnsi="Times New Roman" w:eastAsia="SimSun" w:cs="Times New Roman"/>
          <w:sz w:val="28"/>
          <w:szCs w:val="28"/>
        </w:rPr>
        <w:t>могут создаваться должности (подразделения) инструкторов пожарной профилактики. Цель, задачи, порядок создания и организация деятельности инструкторов пожарной профилактики определяются Администрацией</w:t>
      </w:r>
      <w:r>
        <w:rPr>
          <w:rFonts w:hint="default" w:cs="Times New Roman"/>
          <w:sz w:val="28"/>
          <w:szCs w:val="28"/>
          <w:lang w:val="ru-RU"/>
        </w:rPr>
        <w:t xml:space="preserve"> города Обояни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Администрация города Обояни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оказывает содействие распространению пожарно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-технических знаний.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Оказание содействия органам государственной власти субъектов РФ в информировании населения о мерах пожарной безопасности, в т. ч. посредством организации и проведения собраний населения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Администрация города Обояни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оказывает содействие органам государственной власти в информировании населения о мерах пожарной безопасности в любых, не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запрещённых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законодательствах формах.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Информирование населения о мерах пожарной безопасности может осуществляться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путём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проведения противопожарной пропаганды.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Основной формой оказания содействия органам государственной власти субъекта РФ в информировании населения о мерах пожарной безопасности считать проведение собраний населения с целью рассмотрения вопросов пожарной безопасности.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Администрацией города Обояни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проводятся собрания с населением по вопросам обеспечения первичных мер пожарной безопасности на основании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утверждённого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Администрацией города Обояни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графика. По результатам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проведённых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собраний составляются соответствующие протоколы собраний.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125" w:right="0" w:righ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125" w:right="0" w:rightChars="0"/>
        <w:jc w:val="center"/>
        <w:textAlignment w:val="auto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125" w:right="0" w:rightChars="0"/>
        <w:jc w:val="center"/>
        <w:textAlignment w:val="auto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В соответствии с Федеральным законом «О пожарной безопасности» в случае повышения пожарной безопасности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Администрацией города Обояни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на территории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муниципального образования «город Обоянь» Обоянского района Курской области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может устанавливаться особый противопожарный режим.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Администрация города Обояни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ежеквартально отслеживает обстановку с пожарами на территории муниципального образования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«город Обоянь» Обоянского района Курской области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, ведя соответствующий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учёт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, с целью контроля за уровнем пожарной опасности. С этой целью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Администрация города Обояни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в установленном порядке может запрашивать сведения о пожарах в территориальных органах государственного пожарного надзора МЧС России.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На период действия особого противопожарного режима на соответствующих территориях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Администрацией города Обояни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устанавливаются дополнительные требования пожарной безопасности.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Решение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муниципального образования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«город Обоянь» Обоянского района Курской области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Администрация города Обояни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разрабатывает комплекс мер, направленных на стабилизацию оперативной обстановки с пожарами и последствиями от них, а также осуществляет координационный контроль за реализацией указанных мер.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125" w:right="0" w:righ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1" w:firstLineChars="125"/>
        <w:jc w:val="center"/>
        <w:textAlignment w:val="auto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Муниципальное образование «город Обоянь» Обоянского района Курской области несёт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ответственность за содержание в исправном состоянии средств обеспечения пожарной безопасности жилых и общественных зданий, находящихся в муниципальной собственности.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125" w:right="0" w:righ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125" w:right="0" w:righ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1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Результат обеспечения первичных мер пожарной безопасности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125" w:right="0" w:righ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350" w:firstLineChars="125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Результатом действий по обеспечению первичных мер пожарной безопасности является повышение состояния защищенности личности, имущества,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населённых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пунктов, организаций, находящихся на территории муниципального образования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«город Обоянь» Обоянского района Курской области</w:t>
      </w:r>
      <w:r>
        <w:rPr>
          <w:rFonts w:hint="default" w:ascii="Times New Roman" w:hAnsi="Times New Roman" w:eastAsia="SimSun" w:cs="Times New Roman"/>
          <w:sz w:val="28"/>
          <w:szCs w:val="28"/>
        </w:rPr>
        <w:t>, от пожаров и их последст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вий</w:t>
      </w:r>
      <w:r>
        <w:rPr>
          <w:rFonts w:ascii="SimSun" w:hAnsi="SimSun" w:eastAsia="SimSun" w:cs="SimSun"/>
          <w:sz w:val="24"/>
          <w:szCs w:val="24"/>
        </w:rPr>
        <w:t>.</w:t>
      </w:r>
    </w:p>
    <w:sectPr>
      <w:pgSz w:w="11906" w:h="16838"/>
      <w:pgMar w:top="1134" w:right="1134" w:bottom="1134" w:left="1701" w:header="709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dale Sans UI">
    <w:altName w:val="Microsoft YaHei"/>
    <w:panose1 w:val="00000000000000000000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CC"/>
    <w:family w:val="swiss"/>
    <w:pitch w:val="default"/>
    <w:sig w:usb0="00000000" w:usb1="00000000" w:usb2="00000000" w:usb3="00000000" w:csb0="00040001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C1F7CF"/>
    <w:multiLevelType w:val="singleLevel"/>
    <w:tmpl w:val="AEC1F7CF"/>
    <w:lvl w:ilvl="0" w:tentative="0">
      <w:start w:val="37"/>
      <w:numFmt w:val="decimal"/>
      <w:suff w:val="space"/>
      <w:lvlText w:val="%1."/>
      <w:lvlJc w:val="left"/>
      <w:rPr>
        <w:rFonts w:hint="default" w:ascii="Times New Roman" w:hAnsi="Times New Roman" w:cs="Times New Roman"/>
        <w:sz w:val="28"/>
        <w:szCs w:val="28"/>
      </w:rPr>
    </w:lvl>
  </w:abstractNum>
  <w:abstractNum w:abstractNumId="1">
    <w:nsid w:val="BEA2FF66"/>
    <w:multiLevelType w:val="multilevel"/>
    <w:tmpl w:val="BEA2FF66"/>
    <w:lvl w:ilvl="0" w:tentative="0">
      <w:start w:val="1"/>
      <w:numFmt w:val="decimal"/>
      <w:suff w:val="space"/>
      <w:lvlText w:val="%1."/>
      <w:lvlJc w:val="left"/>
      <w:pPr>
        <w:ind w:left="90"/>
      </w:pPr>
      <w:rPr>
        <w:rFonts w:hint="default" w:ascii="Times New Roman" w:hAnsi="Times New Roman" w:cs="Times New Roman"/>
        <w:sz w:val="28"/>
        <w:szCs w:val="28"/>
      </w:rPr>
    </w:lvl>
    <w:lvl w:ilvl="1" w:tentative="0">
      <w:start w:val="1"/>
      <w:numFmt w:val="decimal"/>
      <w:suff w:val="space"/>
      <w:lvlText w:val="%1.%2."/>
      <w:lvlJc w:val="left"/>
      <w:pPr>
        <w:ind w:left="7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7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7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7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7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7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7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70" w:leftChars="0" w:firstLine="0" w:firstLineChars="0"/>
      </w:pPr>
      <w:rPr>
        <w:rFonts w:hint="default"/>
      </w:rPr>
    </w:lvl>
  </w:abstractNum>
  <w:abstractNum w:abstractNumId="2">
    <w:nsid w:val="CEC29253"/>
    <w:multiLevelType w:val="multilevel"/>
    <w:tmpl w:val="CEC29253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3">
    <w:nsid w:val="17207B56"/>
    <w:multiLevelType w:val="singleLevel"/>
    <w:tmpl w:val="17207B56"/>
    <w:lvl w:ilvl="0" w:tentative="0">
      <w:start w:val="2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708"/>
  <w:drawingGridHorizontalSpacing w:val="1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118"/>
    <w:rsid w:val="0001027D"/>
    <w:rsid w:val="00036F07"/>
    <w:rsid w:val="0005662F"/>
    <w:rsid w:val="00063C3E"/>
    <w:rsid w:val="000A1317"/>
    <w:rsid w:val="000E4805"/>
    <w:rsid w:val="00196373"/>
    <w:rsid w:val="001B0DA4"/>
    <w:rsid w:val="0020159C"/>
    <w:rsid w:val="002654A8"/>
    <w:rsid w:val="002B12FB"/>
    <w:rsid w:val="002B37E0"/>
    <w:rsid w:val="002D72DD"/>
    <w:rsid w:val="00341D74"/>
    <w:rsid w:val="003B5FF6"/>
    <w:rsid w:val="003B6E94"/>
    <w:rsid w:val="00423A82"/>
    <w:rsid w:val="004616A0"/>
    <w:rsid w:val="00463481"/>
    <w:rsid w:val="00474AAE"/>
    <w:rsid w:val="00481DEF"/>
    <w:rsid w:val="004A25E8"/>
    <w:rsid w:val="004B614E"/>
    <w:rsid w:val="004D21B5"/>
    <w:rsid w:val="00511E10"/>
    <w:rsid w:val="00533A6A"/>
    <w:rsid w:val="00533FD5"/>
    <w:rsid w:val="005D566E"/>
    <w:rsid w:val="0060513C"/>
    <w:rsid w:val="006111D0"/>
    <w:rsid w:val="00613E7E"/>
    <w:rsid w:val="006A132C"/>
    <w:rsid w:val="006A45B1"/>
    <w:rsid w:val="006F25CB"/>
    <w:rsid w:val="00721B73"/>
    <w:rsid w:val="00736AC8"/>
    <w:rsid w:val="00737184"/>
    <w:rsid w:val="00777D71"/>
    <w:rsid w:val="007A604A"/>
    <w:rsid w:val="007E311E"/>
    <w:rsid w:val="007F663D"/>
    <w:rsid w:val="00810403"/>
    <w:rsid w:val="00847D7A"/>
    <w:rsid w:val="008B0B10"/>
    <w:rsid w:val="008C3C7A"/>
    <w:rsid w:val="008D2960"/>
    <w:rsid w:val="008E611F"/>
    <w:rsid w:val="0094462A"/>
    <w:rsid w:val="00990D84"/>
    <w:rsid w:val="00A16381"/>
    <w:rsid w:val="00AC2403"/>
    <w:rsid w:val="00AC6571"/>
    <w:rsid w:val="00AE1791"/>
    <w:rsid w:val="00B1627C"/>
    <w:rsid w:val="00BF3E0E"/>
    <w:rsid w:val="00C63B43"/>
    <w:rsid w:val="00C733F6"/>
    <w:rsid w:val="00D124D4"/>
    <w:rsid w:val="00D21E33"/>
    <w:rsid w:val="00D3200F"/>
    <w:rsid w:val="00D600E6"/>
    <w:rsid w:val="00DB42E7"/>
    <w:rsid w:val="00DD59FD"/>
    <w:rsid w:val="00E05D8C"/>
    <w:rsid w:val="00E267F5"/>
    <w:rsid w:val="00E37DA1"/>
    <w:rsid w:val="00E82118"/>
    <w:rsid w:val="00ED0890"/>
    <w:rsid w:val="00EF053B"/>
    <w:rsid w:val="00F13898"/>
    <w:rsid w:val="00F13D09"/>
    <w:rsid w:val="00F21B49"/>
    <w:rsid w:val="00F45F47"/>
    <w:rsid w:val="00F67369"/>
    <w:rsid w:val="00F82F3D"/>
    <w:rsid w:val="00F93053"/>
    <w:rsid w:val="00FB4625"/>
    <w:rsid w:val="00FB4A0B"/>
    <w:rsid w:val="00FC0615"/>
    <w:rsid w:val="00FC3B2B"/>
    <w:rsid w:val="00FD2BD6"/>
    <w:rsid w:val="01BB5AD5"/>
    <w:rsid w:val="192D13B7"/>
    <w:rsid w:val="20301E90"/>
    <w:rsid w:val="2D5F5CFD"/>
    <w:rsid w:val="34162FEB"/>
    <w:rsid w:val="36065738"/>
    <w:rsid w:val="404D0964"/>
    <w:rsid w:val="464A113A"/>
    <w:rsid w:val="46741C23"/>
    <w:rsid w:val="50C45B14"/>
    <w:rsid w:val="56CA4747"/>
    <w:rsid w:val="58DE5DA3"/>
    <w:rsid w:val="5BDE0C5B"/>
    <w:rsid w:val="5D02158D"/>
    <w:rsid w:val="5DAB13BD"/>
    <w:rsid w:val="5E121D5A"/>
    <w:rsid w:val="5E543906"/>
    <w:rsid w:val="600A64E6"/>
    <w:rsid w:val="62057BDA"/>
    <w:rsid w:val="68401A8A"/>
    <w:rsid w:val="6C0D5C3A"/>
    <w:rsid w:val="6C3E6949"/>
    <w:rsid w:val="6C7147F8"/>
    <w:rsid w:val="71FF209B"/>
    <w:rsid w:val="7683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2"/>
    <w:basedOn w:val="1"/>
    <w:link w:val="8"/>
    <w:qFormat/>
    <w:uiPriority w:val="9"/>
    <w:pPr>
      <w:spacing w:before="100" w:beforeAutospacing="1" w:after="100" w:afterAutospacing="1"/>
      <w:outlineLvl w:val="1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7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2 Знак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customStyle="1" w:styleId="9">
    <w:name w:val="headertext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">
    <w:name w:val="formattext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">
    <w:name w:val="Без интервала1"/>
    <w:qFormat/>
    <w:uiPriority w:val="0"/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12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Calibri" w:cs="Arial"/>
      <w:b/>
      <w:bCs/>
      <w:lang w:val="ru-RU" w:eastAsia="ru-RU" w:bidi="ar-SA"/>
    </w:rPr>
  </w:style>
  <w:style w:type="paragraph" w:styleId="13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4">
    <w:name w:val="ConsPlusNormal"/>
    <w:qFormat/>
    <w:uiPriority w:val="0"/>
    <w:pPr>
      <w:widowControl w:val="0"/>
      <w:suppressAutoHyphens/>
      <w:autoSpaceDE w:val="0"/>
      <w:ind w:firstLine="720"/>
    </w:pPr>
    <w:rPr>
      <w:rFonts w:ascii="Arial" w:hAnsi="Arial" w:eastAsia="Arial" w:cs="Arial"/>
      <w:lang w:val="ru-RU" w:eastAsia="ar-SA" w:bidi="ar-SA"/>
    </w:rPr>
  </w:style>
  <w:style w:type="paragraph" w:customStyle="1" w:styleId="15">
    <w:name w:val="ConsPlusNonformat"/>
    <w:qFormat/>
    <w:uiPriority w:val="0"/>
    <w:pPr>
      <w:widowControl w:val="0"/>
      <w:suppressAutoHyphens/>
      <w:autoSpaceDE w:val="0"/>
    </w:pPr>
    <w:rPr>
      <w:rFonts w:ascii="Courier New" w:hAnsi="Courier New" w:eastAsia="Arial" w:cs="Courier New"/>
      <w:lang w:val="ru-RU" w:eastAsia="ar-SA" w:bidi="ar-SA"/>
    </w:rPr>
  </w:style>
  <w:style w:type="paragraph" w:customStyle="1" w:styleId="16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en-US" w:eastAsia="en-US" w:bidi="en-US"/>
    </w:rPr>
  </w:style>
  <w:style w:type="paragraph" w:customStyle="1" w:styleId="17">
    <w:name w:val="headertext topleveltext centertex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8">
    <w:name w:val="formattext topleveltex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9">
    <w:name w:val="Название объекта1"/>
    <w:basedOn w:val="1"/>
    <w:qFormat/>
    <w:uiPriority w:val="67"/>
    <w:pPr>
      <w:jc w:val="center"/>
    </w:pPr>
    <w:rPr>
      <w:rFonts w:ascii="Times New Roman" w:hAnsi="Times New Roman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2AD55-95B8-4263-8ADD-12D99A324F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2008</Words>
  <Characters>11451</Characters>
  <Lines>95</Lines>
  <Paragraphs>26</Paragraphs>
  <TotalTime>81</TotalTime>
  <ScaleCrop>false</ScaleCrop>
  <LinksUpToDate>false</LinksUpToDate>
  <CharactersWithSpaces>13433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2023-06-20T12:49:00Z</dcterms:created>
  <dc:creator>1</dc:creator>
  <cp:lastModifiedBy>123</cp:lastModifiedBy>
  <cp:lastPrinted>2023-10-13T05:56:54Z</cp:lastPrinted>
  <dcterms:modified xsi:type="dcterms:W3CDTF">2023-10-13T05:57:35Z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F7D5EF4AA28A4C00A03DF9129B4C2510_13</vt:lpwstr>
  </property>
</Properties>
</file>