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lang w:val="en-US" w:eastAsia="ru-RU" w:bidi="ar-SA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3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</w:rPr>
        <w:t>АДМИНИСТРАЦИЯ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ГОРОДА ОБОЯНИ КУРСКОЙ ОБЛАСТИ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>
      <w:pPr>
        <w:pStyle w:val="5"/>
        <w:tabs>
          <w:tab w:val="left" w:pos="2970"/>
        </w:tabs>
        <w:ind w:left="140" w:hanging="140" w:hangingChars="50"/>
        <w:jc w:val="left"/>
        <w:rPr>
          <w:rFonts w:hint="default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от 28.01.2022г.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>№</w:t>
      </w:r>
      <w:r>
        <w:rPr>
          <w:rFonts w:hint="default"/>
          <w:sz w:val="28"/>
          <w:szCs w:val="28"/>
          <w:u w:val="single"/>
          <w:lang w:val="ru-RU"/>
        </w:rPr>
        <w:t>43</w:t>
      </w:r>
    </w:p>
    <w:p>
      <w:pPr>
        <w:pStyle w:val="5"/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г. Обоянь</w:t>
      </w:r>
    </w:p>
    <w:p>
      <w:pPr>
        <w:jc w:val="center"/>
        <w:rPr>
          <w:rFonts w:hint="default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"/>
        </w:rPr>
        <w:t>О признании утратившим</w:t>
      </w:r>
      <w:r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  <w:lang w:val="ru"/>
        </w:rPr>
        <w:t xml:space="preserve"> силу</w:t>
      </w:r>
      <w:r>
        <w:rPr>
          <w:rFonts w:hint="default"/>
          <w:b/>
          <w:bCs/>
          <w:sz w:val="28"/>
          <w:szCs w:val="28"/>
          <w:lang w:val="ru-RU"/>
        </w:rPr>
        <w:t xml:space="preserve"> некоторых постановлений</w:t>
      </w:r>
    </w:p>
    <w:p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"/>
        </w:rPr>
        <w:t>Администрации города Обояни</w:t>
      </w:r>
    </w:p>
    <w:p>
      <w:pPr>
        <w:rPr>
          <w:sz w:val="28"/>
          <w:szCs w:val="28"/>
        </w:rPr>
      </w:pPr>
    </w:p>
    <w:p>
      <w:pPr>
        <w:ind w:left="0" w:leftChars="0" w:firstLine="719" w:firstLineChars="25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В</w:t>
      </w:r>
      <w:r>
        <w:rPr>
          <w:rFonts w:hint="default"/>
          <w:sz w:val="28"/>
          <w:szCs w:val="28"/>
          <w:lang w:val="ru-RU"/>
        </w:rPr>
        <w:t xml:space="preserve"> соответствии со ст. 2 Закона Курской области от 07.12.2021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вступившим в силу с 01.01.2022 года</w:t>
      </w:r>
      <w:r>
        <w:rPr>
          <w:sz w:val="28"/>
          <w:szCs w:val="28"/>
          <w:lang w:val="ru"/>
        </w:rPr>
        <w:t>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руководствуясь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Федеральн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от 06.10.2003 г.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  <w:lang w:val="ru"/>
        </w:rPr>
        <w:t xml:space="preserve"> Администрация города Обояни </w:t>
      </w:r>
    </w:p>
    <w:p>
      <w:pPr>
        <w:ind w:left="0" w:leftChars="0" w:firstLine="719" w:firstLineChars="257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"/>
        </w:rPr>
        <w:t>ПОСТАНОВЛЯЕТ:</w:t>
      </w:r>
    </w:p>
    <w:p>
      <w:pPr>
        <w:numPr>
          <w:ilvl w:val="0"/>
          <w:numId w:val="1"/>
        </w:numPr>
        <w:ind w:left="0" w:leftChars="0" w:firstLine="719" w:firstLineChars="25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Признать</w:t>
      </w:r>
      <w:r>
        <w:rPr>
          <w:rFonts w:hint="default"/>
          <w:sz w:val="28"/>
          <w:szCs w:val="28"/>
          <w:lang w:val="ru-RU"/>
        </w:rPr>
        <w:t xml:space="preserve"> утратившими силу:</w:t>
      </w:r>
      <w:r>
        <w:rPr>
          <w:sz w:val="28"/>
          <w:szCs w:val="28"/>
          <w:lang w:val="ru"/>
        </w:rPr>
        <w:t xml:space="preserve"> </w:t>
      </w:r>
    </w:p>
    <w:p>
      <w:pPr>
        <w:ind w:left="0" w:leftChars="0" w:firstLine="719" w:firstLineChars="257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- постановление Администрации города Обояни от 11.01.2022 г. №4 «Об утверждении проекта межевания территории с местоположением: Курская область, Обоянский район, г.Обоянь, ул. Ленина, д. 92Б, д. 92В»;</w:t>
      </w:r>
    </w:p>
    <w:p>
      <w:pPr>
        <w:ind w:left="0" w:leftChars="0" w:firstLine="719" w:firstLineChars="257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- постановление Администрации города Обояни от </w:t>
      </w:r>
      <w:r>
        <w:rPr>
          <w:rFonts w:hint="default"/>
          <w:b w:val="0"/>
          <w:bCs w:val="0"/>
          <w:sz w:val="28"/>
          <w:szCs w:val="28"/>
          <w:lang w:val="ru-RU"/>
        </w:rPr>
        <w:t>17.01.2022 г. №8 «Об уточнении вида разрешенного использования земельного участка».</w:t>
      </w:r>
    </w:p>
    <w:p>
      <w:pPr>
        <w:widowControl w:val="0"/>
        <w:numPr>
          <w:ilvl w:val="0"/>
          <w:numId w:val="1"/>
        </w:numPr>
        <w:tabs>
          <w:tab w:val="left" w:pos="850"/>
        </w:tabs>
        <w:suppressAutoHyphens/>
        <w:autoSpaceDN w:val="0"/>
        <w:ind w:left="0" w:leftChars="0" w:firstLine="800" w:firstLineChars="0"/>
        <w:jc w:val="both"/>
        <w:textAlignment w:val="baseline"/>
        <w:rPr>
          <w:sz w:val="28"/>
          <w:szCs w:val="28"/>
        </w:rPr>
      </w:pPr>
      <w:r>
        <w:rPr>
          <w:rFonts w:hint="default" w:ascii="Times New Roman" w:hAnsi="Times New Roman"/>
          <w:kern w:val="3"/>
          <w:sz w:val="28"/>
          <w:szCs w:val="28"/>
        </w:rPr>
        <w:t xml:space="preserve">Опубликовать настоящее постановление на официальном сайте муниципального образования «город Обоянь» Обоянского района Курской области </w:t>
      </w:r>
      <w:r>
        <w:rPr>
          <w:rFonts w:hint="default" w:ascii="Times New Roman" w:hAnsi="Times New Roman"/>
          <w:kern w:val="3"/>
          <w:sz w:val="28"/>
          <w:szCs w:val="28"/>
        </w:rPr>
        <w:fldChar w:fldCharType="begin"/>
      </w:r>
      <w:r>
        <w:rPr>
          <w:rFonts w:hint="default" w:ascii="Times New Roman" w:hAnsi="Times New Roman"/>
          <w:kern w:val="3"/>
          <w:sz w:val="28"/>
          <w:szCs w:val="28"/>
        </w:rPr>
        <w:instrText xml:space="preserve"> HYPERLINK "https://www.oboyan.org" </w:instrText>
      </w:r>
      <w:r>
        <w:rPr>
          <w:rFonts w:hint="default" w:ascii="Times New Roman" w:hAnsi="Times New Roman"/>
          <w:kern w:val="3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/>
          <w:kern w:val="3"/>
          <w:sz w:val="28"/>
          <w:szCs w:val="28"/>
        </w:rPr>
        <w:t>https://www.oboyan.org</w:t>
      </w:r>
      <w:r>
        <w:rPr>
          <w:rFonts w:hint="default" w:ascii="Times New Roman" w:hAnsi="Times New Roman"/>
          <w:kern w:val="3"/>
          <w:sz w:val="28"/>
          <w:szCs w:val="28"/>
        </w:rPr>
        <w:fldChar w:fldCharType="end"/>
      </w:r>
    </w:p>
    <w:p>
      <w:pPr>
        <w:widowControl w:val="0"/>
        <w:numPr>
          <w:ilvl w:val="0"/>
          <w:numId w:val="1"/>
        </w:numPr>
        <w:tabs>
          <w:tab w:val="left" w:pos="850"/>
        </w:tabs>
        <w:suppressAutoHyphens/>
        <w:autoSpaceDN w:val="0"/>
        <w:ind w:left="0" w:leftChars="0" w:firstLine="800" w:firstLineChars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"/>
        </w:rPr>
        <w:t>Постановление вступает в силу со дня его подписания.</w:t>
      </w:r>
    </w:p>
    <w:p>
      <w:pPr>
        <w:pStyle w:val="7"/>
        <w:keepNext w:val="0"/>
        <w:keepLines w:val="0"/>
        <w:widowControl/>
        <w:suppressLineNumbers w:val="0"/>
        <w:spacing w:after="0" w:afterAutospacing="0"/>
        <w:ind w:left="0" w:leftChars="0" w:firstLine="616" w:firstLineChars="257"/>
        <w:jc w:val="both"/>
      </w:pP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28"/>
          <w:szCs w:val="28"/>
        </w:rPr>
      </w:pP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28"/>
          <w:szCs w:val="28"/>
        </w:rPr>
      </w:pP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Глава города Обояни                </w:t>
      </w:r>
      <w:r>
        <w:rPr>
          <w:rFonts w:hint="default" w:eastAsia="Times New Roman" w:cs="Times New Roman"/>
          <w:sz w:val="28"/>
          <w:szCs w:val="28"/>
          <w:lang w:val="ru-RU"/>
        </w:rPr>
        <w:t xml:space="preserve">    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      </w:t>
      </w:r>
      <w:r>
        <w:rPr>
          <w:rFonts w:hint="default" w:eastAsia="Times New Roman" w:cs="Times New Roman"/>
          <w:sz w:val="28"/>
          <w:szCs w:val="28"/>
          <w:lang w:val="ru-RU"/>
        </w:rPr>
        <w:t xml:space="preserve">  </w:t>
      </w:r>
      <w:r>
        <w:rPr>
          <w:rFonts w:eastAsia="Times New Roman" w:cs="Times New Roman"/>
          <w:sz w:val="28"/>
          <w:szCs w:val="28"/>
        </w:rPr>
        <w:t>А.А. Локтионов</w:t>
      </w: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18"/>
          <w:szCs w:val="18"/>
        </w:rPr>
      </w:pP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18"/>
          <w:szCs w:val="18"/>
        </w:rPr>
      </w:pP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18"/>
          <w:szCs w:val="18"/>
        </w:rPr>
      </w:pP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18"/>
          <w:szCs w:val="18"/>
          <w:lang w:val="ru-RU"/>
        </w:rPr>
      </w:pP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18"/>
          <w:szCs w:val="18"/>
          <w:lang w:val="ru-RU"/>
        </w:rPr>
      </w:pP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18"/>
          <w:szCs w:val="18"/>
          <w:lang w:val="ru-RU"/>
        </w:rPr>
      </w:pP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18"/>
          <w:szCs w:val="18"/>
          <w:lang w:val="ru-RU"/>
        </w:rPr>
      </w:pPr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18"/>
          <w:szCs w:val="18"/>
          <w:lang w:val="ru-RU"/>
        </w:rPr>
      </w:pPr>
      <w:bookmarkStart w:id="0" w:name="_GoBack"/>
      <w:bookmarkEnd w:id="0"/>
    </w:p>
    <w:p>
      <w:pPr>
        <w:pStyle w:val="6"/>
        <w:tabs>
          <w:tab w:val="left" w:pos="1708"/>
        </w:tabs>
        <w:jc w:val="both"/>
        <w:rPr>
          <w:rFonts w:eastAsia="Times New Roman" w:cs="Times New Roman"/>
          <w:sz w:val="18"/>
          <w:szCs w:val="18"/>
          <w:lang w:val="ru-RU"/>
        </w:rPr>
      </w:pPr>
    </w:p>
    <w:p>
      <w:pPr>
        <w:pStyle w:val="6"/>
        <w:tabs>
          <w:tab w:val="left" w:pos="1708"/>
        </w:tabs>
        <w:jc w:val="both"/>
      </w:pPr>
      <w:r>
        <w:rPr>
          <w:rFonts w:eastAsia="Times New Roman" w:cs="Times New Roman"/>
          <w:sz w:val="18"/>
          <w:szCs w:val="18"/>
          <w:lang w:val="ru-RU"/>
        </w:rPr>
        <w:t>Л</w:t>
      </w:r>
      <w:r>
        <w:rPr>
          <w:rFonts w:hint="default" w:eastAsia="Times New Roman" w:cs="Times New Roman"/>
          <w:sz w:val="18"/>
          <w:szCs w:val="18"/>
          <w:lang w:val="ru-RU"/>
        </w:rPr>
        <w:t>.А. Великоцкая</w:t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                    </w:t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</w:p>
    <w:p>
      <w:pPr>
        <w:pStyle w:val="5"/>
        <w:tabs>
          <w:tab w:val="left" w:pos="2970"/>
        </w:tabs>
        <w:jc w:val="left"/>
      </w:pPr>
      <w:r>
        <w:rPr>
          <w:kern w:val="0"/>
          <w:sz w:val="18"/>
          <w:szCs w:val="18"/>
        </w:rPr>
        <w:t>(47141) 2-</w:t>
      </w:r>
      <w:r>
        <w:rPr>
          <w:rFonts w:hint="default"/>
          <w:kern w:val="0"/>
          <w:sz w:val="18"/>
          <w:szCs w:val="18"/>
          <w:lang w:val="ru-RU"/>
        </w:rPr>
        <w:t>18-64</w:t>
      </w:r>
    </w:p>
    <w:sectPr>
      <w:pgSz w:w="11906" w:h="16838"/>
      <w:pgMar w:top="1134" w:right="567" w:bottom="113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47CE6"/>
    <w:multiLevelType w:val="singleLevel"/>
    <w:tmpl w:val="4B147C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86DDB"/>
    <w:rsid w:val="6A98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caption"/>
    <w:basedOn w:val="6"/>
    <w:next w:val="1"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paragraph" w:styleId="7">
    <w:name w:val="Normal (Web)"/>
    <w:qFormat/>
    <w:uiPriority w:val="0"/>
    <w:pPr>
      <w:spacing w:before="0" w:beforeAutospacing="1" w:after="0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2022-01-28T07:03:00Z</dcterms:created>
  <dc:creator>Adm</dc:creator>
  <cp:lastModifiedBy>Adm</cp:lastModifiedBy>
  <cp:lastPrinted>2022-01-28T08:11:31Z</cp:lastPrinted>
  <dcterms:modified xsi:type="dcterms:W3CDTF">2022-01-28T08:14:55Z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E6F46DD8E28D4000BCFC7436C6998B2F</vt:lpwstr>
  </property>
</Properties>
</file>