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spacing w:beforeLines="0" w:afterLines="0"/>
        <w:ind w:right="220" w:rightChars="10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olor w:val="00000A"/>
          <w:sz w:val="36"/>
          <w:szCs w:val="36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A"/>
          <w:sz w:val="36"/>
          <w:szCs w:val="36"/>
          <w:u w:val="none"/>
          <w:lang w:val="ru-RU" w:eastAsia="ru-RU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jc w:val="center"/>
        <w:textAlignment w:val="auto"/>
        <w:rPr>
          <w:rFonts w:hint="default" w:ascii="Times New Roman" w:hAnsi="Times New Roman"/>
          <w:i w:val="0"/>
          <w:color w:val="auto"/>
          <w:sz w:val="32"/>
          <w:szCs w:val="32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АДМИНИСТРАЦИЯ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jc w:val="center"/>
        <w:textAlignment w:val="auto"/>
        <w:rPr>
          <w:rFonts w:hint="default" w:ascii="Times New Roman" w:hAnsi="Times New Roman"/>
          <w:i w:val="0"/>
          <w:color w:val="00000A"/>
          <w:sz w:val="28"/>
          <w:szCs w:val="28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textAlignment w:val="auto"/>
        <w:rPr>
          <w:rFonts w:hint="default" w:ascii="Times New Roman" w:hAnsi="Times New Roman" w:cs="Times New Roman"/>
          <w:sz w:val="36"/>
          <w:szCs w:val="36"/>
          <w:lang w:val="ru"/>
        </w:rPr>
      </w:pPr>
      <w:r>
        <w:rPr>
          <w:rFonts w:hint="default" w:ascii="Times New Roman" w:hAnsi="Times New Roman" w:cs="Times New Roman"/>
          <w:sz w:val="36"/>
          <w:szCs w:val="36"/>
          <w:lang w:val="ru"/>
        </w:rPr>
        <w:t>ПОСТАНОВЛЕНИЕ</w:t>
      </w:r>
    </w:p>
    <w:p>
      <w:pPr>
        <w:rPr>
          <w:rFonts w:hint="default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3086"/>
        <w:gridCol w:w="3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79" w:type="dxa"/>
          </w:tcPr>
          <w:p>
            <w:pPr>
              <w:pStyle w:val="14"/>
              <w:widowControl w:val="0"/>
              <w:spacing w:beforeLines="0" w:afterLines="0" w:line="240" w:lineRule="auto"/>
              <w:ind w:right="22" w:rightChars="10"/>
              <w:jc w:val="both"/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  <w:t>от 28.10.2022</w:t>
            </w:r>
          </w:p>
        </w:tc>
        <w:tc>
          <w:tcPr>
            <w:tcW w:w="3379" w:type="dxa"/>
          </w:tcPr>
          <w:p>
            <w:pPr>
              <w:pStyle w:val="14"/>
              <w:widowControl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ru-RU"/>
              </w:rPr>
              <w:t>г. Обоянь</w:t>
            </w:r>
          </w:p>
        </w:tc>
        <w:tc>
          <w:tcPr>
            <w:tcW w:w="3380" w:type="dxa"/>
          </w:tcPr>
          <w:p>
            <w:pPr>
              <w:pStyle w:val="14"/>
              <w:widowControl w:val="0"/>
              <w:spacing w:beforeLines="0" w:afterLines="0" w:line="240" w:lineRule="auto"/>
              <w:ind w:right="22" w:rightChars="10"/>
              <w:jc w:val="right"/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  <w:t>№540</w:t>
            </w:r>
          </w:p>
        </w:tc>
      </w:tr>
    </w:tbl>
    <w:p>
      <w:pPr>
        <w:pStyle w:val="14"/>
        <w:spacing w:beforeLines="0" w:afterLines="0" w:line="240" w:lineRule="auto"/>
        <w:ind w:right="22" w:rightChars="10"/>
        <w:jc w:val="both"/>
        <w:rPr>
          <w:rFonts w:hint="default"/>
          <w:sz w:val="28"/>
          <w:szCs w:val="28"/>
          <w:lang w:val="ru-RU"/>
        </w:rPr>
      </w:pPr>
    </w:p>
    <w:p>
      <w:pPr>
        <w:pStyle w:val="14"/>
        <w:spacing w:beforeLines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color w:val="262626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262626"/>
          <w:sz w:val="28"/>
          <w:szCs w:val="28"/>
        </w:rPr>
        <w:t>Об осуществлении закупки товаров, работ, услуг для обеспечения муниципальных нужд у единственног</w:t>
      </w:r>
      <w:bookmarkStart w:id="3" w:name="_GoBack"/>
      <w:bookmarkEnd w:id="3"/>
      <w:r>
        <w:rPr>
          <w:rFonts w:hint="default" w:ascii="Times New Roman" w:hAnsi="Times New Roman" w:cs="Times New Roman"/>
          <w:b/>
          <w:color w:val="262626"/>
          <w:sz w:val="28"/>
          <w:szCs w:val="28"/>
        </w:rPr>
        <w:t>о поставщика (подрядчика, исполнителя)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Руководствуясь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22.10.2013 №768-па «Об утверждении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движения», постановлением Администрации Курской области от 17.03.2022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Уставом муниципального образования «город Обоянь» Обоянского района Курской области, постановлением Администрации города Обояни от 11.11.2021 №565 «Об утверждении муниципальной программы «Развитие транспортной системы обеспечение перевозки пассажиров в муниципальном образовании «город Обоянь» Обоянского района Курской области и безопасность дорожного движения на 2022 год и плановый период 2023 и 2024 годов», Администрация города Обояни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bookmark0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</w:rPr>
        <w:t>Муниципальному заказчику Администрации города Обояни осуществить закупку товаров, работ, услуг для обеспечения государственных и муниципальных нужд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bookmark1"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</w:rPr>
        <w:t>Утвердить прилагаемую информацию о закупке товаров, работ, услуг для обеспечения государственных и муниципальных нужд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" w:name="bookmark2"/>
      <w:bookmarkEnd w:id="2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>Администрации города Обояни обеспечить исполнение пункта 4 постановления Администрации Курской области от 17.03.2022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color w:val="262626"/>
          <w:sz w:val="28"/>
          <w:szCs w:val="28"/>
        </w:rPr>
      </w:pP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color w:val="262626"/>
          <w:sz w:val="28"/>
          <w:szCs w:val="28"/>
        </w:rPr>
        <w:t>Контроль исполнения данного постановления возложить на заместителя Главы Администрации города Обояни по экономике Е.Ю. Бочарову.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color w:val="262626"/>
          <w:sz w:val="28"/>
          <w:szCs w:val="28"/>
        </w:rPr>
      </w:pP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color w:val="262626"/>
          <w:sz w:val="28"/>
          <w:szCs w:val="28"/>
        </w:rPr>
        <w:t>Настоящее постановление вступает в силу со дня его подписания.</w:t>
      </w: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499" w:type="pct"/>
          </w:tcPr>
          <w:p>
            <w:pPr>
              <w:widowControl w:val="0"/>
              <w:spacing w:beforeLines="0" w:after="0" w:afterLines="0" w:line="260" w:lineRule="auto"/>
              <w:ind w:right="220" w:rightChars="100"/>
              <w:jc w:val="both"/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  <w:t>Врио Главы города Обояни</w:t>
            </w:r>
          </w:p>
        </w:tc>
        <w:tc>
          <w:tcPr>
            <w:tcW w:w="2500" w:type="pct"/>
          </w:tcPr>
          <w:p>
            <w:pPr>
              <w:widowControl w:val="0"/>
              <w:spacing w:beforeLines="0" w:after="0" w:afterLines="0" w:line="260" w:lineRule="auto"/>
              <w:ind w:right="220" w:rightChars="100"/>
              <w:jc w:val="right"/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  <w:t>Е. Ю. Бочарова</w:t>
            </w:r>
          </w:p>
        </w:tc>
      </w:tr>
    </w:tbl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7" w:right="220" w:rightChars="100" w:hanging="7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7" w:right="220" w:rightChars="100" w:hanging="7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</w:rPr>
        <w:t>А.В. Заходякин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</w:rPr>
        <w:t>8(471-41) 2-19-52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  <w:sectPr>
          <w:headerReference r:id="rId5" w:type="default"/>
          <w:footerReference r:id="rId6" w:type="default"/>
          <w:pgSz w:w="11906" w:h="16838"/>
          <w:pgMar w:top="1134" w:right="1134" w:bottom="1134" w:left="1701" w:header="708" w:footer="709" w:gutter="0"/>
          <w:cols w:space="0" w:num="1"/>
          <w:rtlGutter w:val="0"/>
          <w:docGrid w:linePitch="360" w:charSpace="0"/>
        </w:sect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sectPr>
          <w:type w:val="continuous"/>
          <w:pgSz w:w="11911" w:h="16832"/>
          <w:pgMar w:top="1440" w:right="1440" w:bottom="1440" w:left="1440" w:header="0" w:footer="0" w:gutter="0"/>
          <w:lnNumType w:countBy="0" w:distance="360"/>
          <w:cols w:space="0" w:num="1"/>
          <w:rtlGutter w:val="0"/>
          <w:docGrid w:linePitch="360" w:charSpace="0"/>
        </w:sect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t>УТВЕРЖДЕНА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wordWrap w:val="0"/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t>Постановлением Администрации города Обояни Курской области от 28.10.2022 №590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670"/>
        <w:gridCol w:w="2983"/>
        <w:gridCol w:w="1754"/>
        <w:gridCol w:w="1721"/>
        <w:gridCol w:w="1830"/>
        <w:gridCol w:w="1788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4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Наименование заказчика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Предмет контракта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Цена контракта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Предельный срок на который заключается контракт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Обязанность единственного поставщика (подрядчика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Требование к объёму исполнения единственным поставщиком (подрядчиком, исполнителем) своих обязательств по контракту лично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Обеспечение исполнения контракта в соответствии с требованиями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Администрация города Обояни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Ремонт автомобильных дорог в г. Обояни Курской области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1 794 739,20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до 01.12.2022 года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лично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100%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0%</w:t>
            </w:r>
          </w:p>
        </w:tc>
      </w:tr>
    </w:tbl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</w:p>
    <w:sectPr>
      <w:type w:val="continuous"/>
      <w:pgSz w:w="16832" w:h="11911" w:orient="landscape"/>
      <w:pgMar w:top="1440" w:right="1440" w:bottom="1440" w:left="1440" w:header="0" w:footer="0" w:gutter="0"/>
      <w:lnNumType w:countBy="0" w:distance="36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04"/>
    <w:rsid w:val="00021569"/>
    <w:rsid w:val="00032824"/>
    <w:rsid w:val="000718CD"/>
    <w:rsid w:val="000D112D"/>
    <w:rsid w:val="000F6CEA"/>
    <w:rsid w:val="000F7D93"/>
    <w:rsid w:val="001208A6"/>
    <w:rsid w:val="00135643"/>
    <w:rsid w:val="00162AB5"/>
    <w:rsid w:val="00182B36"/>
    <w:rsid w:val="00195A12"/>
    <w:rsid w:val="001969F1"/>
    <w:rsid w:val="001C0B1A"/>
    <w:rsid w:val="001D3C59"/>
    <w:rsid w:val="001E5D8E"/>
    <w:rsid w:val="0020177E"/>
    <w:rsid w:val="00226F36"/>
    <w:rsid w:val="00262C41"/>
    <w:rsid w:val="00291A10"/>
    <w:rsid w:val="002B1478"/>
    <w:rsid w:val="002D56CD"/>
    <w:rsid w:val="00344053"/>
    <w:rsid w:val="00384B17"/>
    <w:rsid w:val="0038540A"/>
    <w:rsid w:val="003B64DE"/>
    <w:rsid w:val="003F2B01"/>
    <w:rsid w:val="00410B6A"/>
    <w:rsid w:val="00422FBC"/>
    <w:rsid w:val="00423298"/>
    <w:rsid w:val="00466445"/>
    <w:rsid w:val="0047640B"/>
    <w:rsid w:val="004A2176"/>
    <w:rsid w:val="004A69AB"/>
    <w:rsid w:val="004B0003"/>
    <w:rsid w:val="004B6B21"/>
    <w:rsid w:val="004C3311"/>
    <w:rsid w:val="004E4224"/>
    <w:rsid w:val="004F1943"/>
    <w:rsid w:val="005A4183"/>
    <w:rsid w:val="005A77C3"/>
    <w:rsid w:val="005B0A1C"/>
    <w:rsid w:val="005D1842"/>
    <w:rsid w:val="005E7602"/>
    <w:rsid w:val="0060384B"/>
    <w:rsid w:val="00643205"/>
    <w:rsid w:val="00656E6C"/>
    <w:rsid w:val="006B380C"/>
    <w:rsid w:val="00713C43"/>
    <w:rsid w:val="007237FB"/>
    <w:rsid w:val="00770B73"/>
    <w:rsid w:val="008449D9"/>
    <w:rsid w:val="00875AC9"/>
    <w:rsid w:val="00895E9D"/>
    <w:rsid w:val="008A1F4E"/>
    <w:rsid w:val="008E5E22"/>
    <w:rsid w:val="00903283"/>
    <w:rsid w:val="00903CFC"/>
    <w:rsid w:val="00977B7A"/>
    <w:rsid w:val="009A52CB"/>
    <w:rsid w:val="009B1BA8"/>
    <w:rsid w:val="009C3469"/>
    <w:rsid w:val="009F69DA"/>
    <w:rsid w:val="00A12427"/>
    <w:rsid w:val="00A22412"/>
    <w:rsid w:val="00AA1125"/>
    <w:rsid w:val="00AA74AE"/>
    <w:rsid w:val="00AB3C8E"/>
    <w:rsid w:val="00AD0ABD"/>
    <w:rsid w:val="00AD42AA"/>
    <w:rsid w:val="00AD4D63"/>
    <w:rsid w:val="00B23F21"/>
    <w:rsid w:val="00B54BF2"/>
    <w:rsid w:val="00BF7283"/>
    <w:rsid w:val="00C37CAA"/>
    <w:rsid w:val="00C5049C"/>
    <w:rsid w:val="00C71010"/>
    <w:rsid w:val="00C817E6"/>
    <w:rsid w:val="00CB491E"/>
    <w:rsid w:val="00CE711F"/>
    <w:rsid w:val="00D023FF"/>
    <w:rsid w:val="00D12838"/>
    <w:rsid w:val="00D36170"/>
    <w:rsid w:val="00DA1E45"/>
    <w:rsid w:val="00DA20BE"/>
    <w:rsid w:val="00DA7F97"/>
    <w:rsid w:val="00DB61AE"/>
    <w:rsid w:val="00DB7B02"/>
    <w:rsid w:val="00DE4F72"/>
    <w:rsid w:val="00DF3FA9"/>
    <w:rsid w:val="00E27165"/>
    <w:rsid w:val="00E519BF"/>
    <w:rsid w:val="00E54800"/>
    <w:rsid w:val="00E87F09"/>
    <w:rsid w:val="00EC0B00"/>
    <w:rsid w:val="00F10235"/>
    <w:rsid w:val="00F233E3"/>
    <w:rsid w:val="00F60789"/>
    <w:rsid w:val="00F73143"/>
    <w:rsid w:val="00F76354"/>
    <w:rsid w:val="00FB71F8"/>
    <w:rsid w:val="00FC0C03"/>
    <w:rsid w:val="11E87454"/>
    <w:rsid w:val="1755618F"/>
    <w:rsid w:val="17DE067A"/>
    <w:rsid w:val="25F92722"/>
    <w:rsid w:val="27DD63BF"/>
    <w:rsid w:val="2A4D26F7"/>
    <w:rsid w:val="2A5E1DC3"/>
    <w:rsid w:val="2DEE49D0"/>
    <w:rsid w:val="2EE450D2"/>
    <w:rsid w:val="391A1E23"/>
    <w:rsid w:val="3A52284C"/>
    <w:rsid w:val="461D3127"/>
    <w:rsid w:val="46EF695C"/>
    <w:rsid w:val="4EA66783"/>
    <w:rsid w:val="4FD6018C"/>
    <w:rsid w:val="5BA65569"/>
    <w:rsid w:val="612D5B88"/>
    <w:rsid w:val="69784B71"/>
    <w:rsid w:val="6DF9699F"/>
    <w:rsid w:val="6EBB34AF"/>
    <w:rsid w:val="72943FF9"/>
    <w:rsid w:val="74CF1022"/>
    <w:rsid w:val="76A30155"/>
    <w:rsid w:val="76BE7076"/>
    <w:rsid w:val="7F0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color w:val="00000A"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color w:val="auto"/>
      <w:sz w:val="28"/>
      <w:szCs w:val="28"/>
    </w:rPr>
  </w:style>
  <w:style w:type="character" w:default="1" w:styleId="4">
    <w:name w:val="Default Paragraph Font"/>
    <w:link w:val="5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 Знак Знак6"/>
    <w:basedOn w:val="1"/>
    <w:link w:val="4"/>
    <w:unhideWhenUsed/>
    <w:qFormat/>
    <w:uiPriority w:val="0"/>
    <w:pPr>
      <w:spacing w:beforeLines="0" w:after="160" w:afterLines="0" w:line="240" w:lineRule="exact"/>
    </w:pPr>
    <w:rPr>
      <w:rFonts w:hint="default" w:ascii="Verdana" w:hAnsi="Verdana" w:eastAsia="Times New Roman"/>
      <w:sz w:val="20"/>
      <w:szCs w:val="24"/>
      <w:lang w:val="en-US" w:eastAsia="en-US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4"/>
    <w:unhideWhenUsed/>
    <w:qFormat/>
    <w:uiPriority w:val="0"/>
    <w:rPr>
      <w:rFonts w:hint="default"/>
      <w:sz w:val="24"/>
      <w:szCs w:val="24"/>
    </w:rPr>
  </w:style>
  <w:style w:type="paragraph" w:styleId="9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default"/>
      <w:sz w:val="24"/>
      <w:szCs w:val="24"/>
    </w:rPr>
  </w:style>
  <w:style w:type="paragraph" w:styleId="11">
    <w:name w:val="Body Text"/>
    <w:basedOn w:val="1"/>
    <w:qFormat/>
    <w:uiPriority w:val="1"/>
    <w:pPr>
      <w:ind w:left="215" w:right="224" w:firstLine="709"/>
      <w:jc w:val="both"/>
    </w:pPr>
    <w:rPr>
      <w:sz w:val="28"/>
      <w:szCs w:val="28"/>
    </w:rPr>
  </w:style>
  <w:style w:type="paragraph" w:styleId="12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List"/>
    <w:basedOn w:val="1"/>
    <w:unhideWhenUsed/>
    <w:qFormat/>
    <w:uiPriority w:val="0"/>
    <w:pPr>
      <w:spacing w:beforeLines="0" w:afterLines="0"/>
      <w:ind w:left="283" w:hanging="283"/>
    </w:pPr>
    <w:rPr>
      <w:rFonts w:hint="default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color w:val="00000A"/>
      <w:kern w:val="0"/>
      <w:sz w:val="24"/>
      <w:szCs w:val="24"/>
      <w:lang w:val="en-US" w:eastAsia="zh-CN" w:bidi="ar"/>
    </w:rPr>
  </w:style>
  <w:style w:type="table" w:styleId="15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Заголовок 2 Знак"/>
    <w:basedOn w:val="4"/>
    <w:link w:val="3"/>
    <w:semiHidden/>
    <w:qFormat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19">
    <w:name w:val="Текст выноски Знак"/>
    <w:basedOn w:val="4"/>
    <w:link w:val="9"/>
    <w:semiHidden/>
    <w:qFormat/>
    <w:uiPriority w:val="99"/>
    <w:rPr>
      <w:rFonts w:ascii="Tahoma" w:hAnsi="Tahoma" w:eastAsia="Calibri" w:cs="Tahoma"/>
      <w:color w:val="000000"/>
      <w:sz w:val="16"/>
      <w:szCs w:val="16"/>
      <w:lang w:eastAsia="ru-RU"/>
    </w:rPr>
  </w:style>
  <w:style w:type="character" w:customStyle="1" w:styleId="20">
    <w:name w:val="Нижний колонтитул Знак"/>
    <w:basedOn w:val="4"/>
    <w:link w:val="12"/>
    <w:semiHidden/>
    <w:qFormat/>
    <w:uiPriority w:val="99"/>
    <w:rPr>
      <w:rFonts w:ascii="Calibri" w:hAnsi="Calibri" w:eastAsia="Calibri" w:cs="Calibri"/>
      <w:color w:val="000000"/>
      <w:lang w:eastAsia="ru-RU"/>
    </w:rPr>
  </w:style>
  <w:style w:type="paragraph" w:customStyle="1" w:styleId="21">
    <w:name w:val="Heading 1"/>
    <w:basedOn w:val="1"/>
    <w:qFormat/>
    <w:uiPriority w:val="1"/>
    <w:pPr>
      <w:ind w:left="335" w:hanging="4023"/>
      <w:outlineLvl w:val="1"/>
    </w:pPr>
    <w:rPr>
      <w:b/>
      <w:bCs/>
      <w:sz w:val="28"/>
      <w:szCs w:val="28"/>
    </w:rPr>
  </w:style>
  <w:style w:type="paragraph" w:customStyle="1" w:styleId="22">
    <w:name w:val="Table Paragraph"/>
    <w:basedOn w:val="1"/>
    <w:qFormat/>
    <w:uiPriority w:val="1"/>
    <w:pPr>
      <w:ind w:left="108"/>
    </w:pPr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Заголовок 11"/>
    <w:basedOn w:val="1"/>
    <w:qFormat/>
    <w:uiPriority w:val="1"/>
    <w:pPr>
      <w:ind w:left="174"/>
      <w:outlineLvl w:val="1"/>
    </w:pPr>
    <w:rPr>
      <w:b/>
      <w:bCs/>
      <w:sz w:val="28"/>
      <w:szCs w:val="28"/>
    </w:rPr>
  </w:style>
  <w:style w:type="paragraph" w:customStyle="1" w:styleId="25">
    <w:name w:val="Заголовок 21"/>
    <w:basedOn w:val="1"/>
    <w:qFormat/>
    <w:uiPriority w:val="1"/>
    <w:pPr>
      <w:ind w:left="31" w:right="82"/>
      <w:jc w:val="center"/>
      <w:outlineLvl w:val="2"/>
    </w:pPr>
    <w:rPr>
      <w:b/>
      <w:bCs/>
      <w:sz w:val="26"/>
      <w:szCs w:val="26"/>
    </w:rPr>
  </w:style>
  <w:style w:type="paragraph" w:customStyle="1" w:styleId="26">
    <w:name w:val="ConsPlusNormal"/>
    <w:unhideWhenUsed/>
    <w:qFormat/>
    <w:uiPriority w:val="0"/>
    <w:pPr>
      <w:autoSpaceDE w:val="0"/>
      <w:autoSpaceDN w:val="0"/>
      <w:adjustRightInd w:val="0"/>
      <w:spacing w:beforeLines="0" w:afterLines="0"/>
      <w:ind w:firstLine="720"/>
    </w:pPr>
    <w:rPr>
      <w:rFonts w:hint="default" w:ascii="Arial" w:hAnsi="Arial" w:eastAsia="Times New Roman" w:cs="Arial"/>
      <w:sz w:val="24"/>
      <w:szCs w:val="24"/>
      <w:lang w:val="ru-RU" w:eastAsia="ru-RU" w:bidi="ar-SA"/>
    </w:rPr>
  </w:style>
  <w:style w:type="paragraph" w:styleId="27">
    <w:name w:val="No Spacing"/>
    <w:unhideWhenUsed/>
    <w:qFormat/>
    <w:uiPriority w:val="1"/>
    <w:pPr>
      <w:spacing w:beforeLines="0" w:afterLines="0"/>
    </w:pPr>
    <w:rPr>
      <w:rFonts w:hint="default" w:ascii="Calibri" w:hAnsi="Calibri" w:eastAsia="Calibri" w:cs="Times New Roman"/>
      <w:sz w:val="22"/>
      <w:szCs w:val="24"/>
      <w:lang w:val="ru-RU" w:eastAsia="en-US" w:bidi="ar-SA"/>
    </w:rPr>
  </w:style>
  <w:style w:type="character" w:customStyle="1" w:styleId="28">
    <w:name w:val="apple-converted-space"/>
    <w:unhideWhenUsed/>
    <w:qFormat/>
    <w:uiPriority w:val="0"/>
    <w:rPr>
      <w:rFonts w:hint="default" w:cs="Times New Roman"/>
      <w:sz w:val="24"/>
      <w:szCs w:val="24"/>
    </w:rPr>
  </w:style>
  <w:style w:type="paragraph" w:customStyle="1" w:styleId="29">
    <w:name w:val="ConsNormal"/>
    <w:unhideWhenUsed/>
    <w:qFormat/>
    <w:uiPriority w:val="0"/>
    <w:pPr>
      <w:autoSpaceDE w:val="0"/>
      <w:autoSpaceDN w:val="0"/>
      <w:adjustRightInd w:val="0"/>
      <w:spacing w:beforeLines="0" w:afterLines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8257</Words>
  <Characters>47067</Characters>
  <Lines>392</Lines>
  <Paragraphs>110</Paragraphs>
  <TotalTime>0</TotalTime>
  <ScaleCrop>false</ScaleCrop>
  <LinksUpToDate>false</LinksUpToDate>
  <CharactersWithSpaces>55214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2021-12-16T07:22:00Z</dcterms:created>
  <dc:creator>Отдел пром</dc:creator>
  <cp:lastModifiedBy>Андрей Заходяки�</cp:lastModifiedBy>
  <cp:lastPrinted>2022-11-01T11:14:43Z</cp:lastPrinted>
  <dcterms:modified xsi:type="dcterms:W3CDTF">2022-11-01T11:15:20Z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820682BB2A6D42A584708F813EA313FA</vt:lpwstr>
  </property>
</Properties>
</file>