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68325" cy="708660"/>
            <wp:effectExtent l="0" t="0" r="3175" b="1524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АДМИНИСТРАЦИЯ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ГОРОДА ОБОЯНИ КУРСКОЙ ОБЛАСТИ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  <w:t>ПОСТАНОВЛЕНИЕ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/>
        <w:ind w:firstLine="851"/>
        <w:contextualSpacing/>
        <w:jc w:val="both"/>
        <w:textAlignment w:val="auto"/>
        <w:rPr>
          <w:rFonts w:ascii="Times New Roman" w:hAnsi="Times New Roman" w:cs="Times New Roman"/>
          <w:b w:val="0"/>
          <w:bCs/>
          <w:color w:val="333333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3174"/>
        <w:gridCol w:w="3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30.12.2022 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ind w:firstLine="2060" w:firstLineChars="736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683    </w:t>
            </w: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 xml:space="preserve"> </w:t>
            </w:r>
          </w:p>
        </w:tc>
      </w:tr>
    </w:tbl>
    <w:p>
      <w:pPr>
        <w:pStyle w:val="4"/>
        <w:tabs>
          <w:tab w:val="left" w:pos="2970"/>
        </w:tabs>
        <w:ind w:right="140" w:firstLine="851"/>
        <w:contextualSpacing/>
        <w:rPr>
          <w:b/>
          <w:bCs w:val="0"/>
          <w:sz w:val="28"/>
          <w:szCs w:val="28"/>
          <w:lang w:val="ru-RU"/>
        </w:rPr>
      </w:pPr>
    </w:p>
    <w:p>
      <w:pPr>
        <w:pStyle w:val="4"/>
        <w:tabs>
          <w:tab w:val="left" w:pos="2970"/>
        </w:tabs>
        <w:ind w:right="140" w:firstLine="851"/>
        <w:contextualSpacing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 xml:space="preserve">О внесении изменений </w:t>
      </w:r>
    </w:p>
    <w:p>
      <w:pPr>
        <w:pStyle w:val="4"/>
        <w:tabs>
          <w:tab w:val="left" w:pos="2970"/>
        </w:tabs>
        <w:ind w:right="140" w:firstLine="851"/>
        <w:contextualSpacing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в постановление Администрации города Обояни</w:t>
      </w:r>
      <w:r>
        <w:rPr>
          <w:rFonts w:hint="default"/>
          <w:b/>
          <w:bCs w:val="0"/>
          <w:sz w:val="28"/>
          <w:szCs w:val="28"/>
          <w:lang w:val="ru-RU"/>
        </w:rPr>
        <w:t xml:space="preserve"> </w:t>
      </w:r>
      <w:r>
        <w:rPr>
          <w:b/>
          <w:bCs w:val="0"/>
          <w:sz w:val="28"/>
          <w:szCs w:val="28"/>
          <w:lang w:val="ru-RU"/>
        </w:rPr>
        <w:t xml:space="preserve"> </w:t>
      </w:r>
    </w:p>
    <w:p>
      <w:pPr>
        <w:pStyle w:val="4"/>
        <w:tabs>
          <w:tab w:val="left" w:pos="2970"/>
        </w:tabs>
        <w:ind w:right="140" w:firstLine="851"/>
        <w:contextualSpacing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 xml:space="preserve">Курской области от </w:t>
      </w:r>
      <w:r>
        <w:rPr>
          <w:rFonts w:hint="default"/>
          <w:b/>
          <w:bCs w:val="0"/>
          <w:sz w:val="28"/>
          <w:szCs w:val="28"/>
          <w:lang w:val="ru-RU"/>
        </w:rPr>
        <w:t>06.07.2022 № 377</w:t>
      </w:r>
    </w:p>
    <w:p>
      <w:pPr>
        <w:suppressAutoHyphens/>
        <w:ind w:firstLine="851"/>
        <w:contextualSpacing/>
        <w:rPr>
          <w:rFonts w:ascii="Times New Roman" w:hAnsi="Times New Roman" w:cs="Times New Roman"/>
          <w:color w:val="33333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932" w:firstLineChars="333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В связи с ротацией кадров в Администрации города Обояни,       в муниципальных учреждениях города Обояни, Администрация города Обояни Курской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ПОСТАНОВЛЯЕТ</w:t>
      </w:r>
      <w:r>
        <w:rPr>
          <w:sz w:val="28"/>
          <w:szCs w:val="28"/>
          <w:lang w:val="ru-RU" w:eastAsia="ar-SA" w:bidi="ar-SA"/>
        </w:rPr>
        <w:t>:</w:t>
      </w:r>
    </w:p>
    <w:p>
      <w:pPr>
        <w:pStyle w:val="4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sz w:val="28"/>
          <w:szCs w:val="28"/>
          <w:lang w:val="ru-RU" w:bidi="hi-IN"/>
        </w:rPr>
      </w:pPr>
      <w:r>
        <w:rPr>
          <w:sz w:val="28"/>
          <w:szCs w:val="28"/>
          <w:lang w:val="ru-RU" w:bidi="hi-IN"/>
        </w:rPr>
        <w:t>1. Внести</w:t>
      </w:r>
      <w:r>
        <w:rPr>
          <w:rFonts w:hint="default"/>
          <w:sz w:val="28"/>
          <w:szCs w:val="28"/>
          <w:lang w:val="ru-RU" w:bidi="hi-IN"/>
        </w:rPr>
        <w:t xml:space="preserve"> следующие изменения в постановление Администрации города Обояни Курской области от 06.07.2022 № 377 «О создании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комисси</w:t>
      </w:r>
      <w:r>
        <w:rPr>
          <w:rFonts w:hint="default" w:cs="Times New Roman"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 осуществлению закупок путем проведения конкурентных процедур определения поставщика (подрядчика, исполнителя) для нужд Администрации города Обояни и подведомственных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учреждений</w:t>
      </w:r>
      <w:r>
        <w:rPr>
          <w:rFonts w:hint="default"/>
          <w:sz w:val="28"/>
          <w:szCs w:val="28"/>
          <w:lang w:val="ru-RU" w:bidi="hi-IN"/>
        </w:rPr>
        <w:t>»:</w:t>
      </w:r>
    </w:p>
    <w:p>
      <w:pPr>
        <w:pStyle w:val="4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sz w:val="28"/>
          <w:szCs w:val="28"/>
          <w:lang w:val="ru-RU" w:bidi="hi-IN"/>
        </w:rPr>
      </w:pPr>
      <w:r>
        <w:rPr>
          <w:rFonts w:hint="default"/>
          <w:sz w:val="28"/>
          <w:szCs w:val="28"/>
          <w:lang w:val="ru-RU" w:bidi="hi-IN"/>
        </w:rPr>
        <w:t xml:space="preserve">1.1. Утвердить состав комиссии по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осуществлению закупок путем проведения конкурентных процедур определения поставщика (подрядчика, исполнителя) для нужд Администрации города Обояни и подведомственных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учреждений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-RU" w:bidi="hi-IN"/>
        </w:rPr>
        <w:t xml:space="preserve">в новой редакции (Приложение).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МКУ «Управление ОДОМС» города Обояни (Попов Ю.А.) опубликовать настоящее постановление на официальном сайте муниципального образования «город Обоянь» Обоянского района Курской области в сети «Интернет».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leftChars="0" w:firstLine="879" w:firstLineChars="314"/>
        <w:contextualSpacing/>
        <w:jc w:val="both"/>
        <w:textAlignment w:val="baseline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заместителя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Главы Администрации города Обояни по экономике              Бочарову Е.Ю.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подписания</w:t>
      </w: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Врио Главы города Обояни                             Е.Ю. Бочарова</w:t>
      </w:r>
    </w:p>
    <w:p>
      <w:pPr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rPr>
          <w:rFonts w:hint="default"/>
          <w:lang w:val="ru-RU"/>
        </w:rPr>
      </w:pPr>
      <w:r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  <w:t xml:space="preserve">Кичигина Е.Л.                                                                                     </w:t>
      </w:r>
      <w:r>
        <w:rPr>
          <w:rFonts w:ascii="Times New Roman" w:hAnsi="Times New Roman" w:cs="Times New Roman"/>
          <w:kern w:val="3"/>
          <w:sz w:val="18"/>
          <w:szCs w:val="18"/>
          <w:lang w:bidi="hi-IN"/>
        </w:rPr>
        <w:t>(47141) 2-</w:t>
      </w:r>
      <w:r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  <w:t>18-</w:t>
      </w:r>
      <w:r>
        <w:rPr>
          <w:rFonts w:ascii="Times New Roman" w:hAnsi="Times New Roman" w:cs="Times New Roman"/>
          <w:kern w:val="3"/>
          <w:sz w:val="18"/>
          <w:szCs w:val="18"/>
          <w:lang w:bidi="hi-IN"/>
        </w:rPr>
        <w:t>0</w:t>
      </w:r>
      <w:r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  <w:t>6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УТВЕРЖДЕН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постановлением                                           Администрации  города Обояни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Курской области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от 30.12.2022 № 683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Состав</w:t>
      </w: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комиссии по осуществлению закупок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путем проведения конкурентных процедур определения поставщика (подрядчика, исполнителя) для нужд Администрации города Обояни и подведомственных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учреждений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page" w:tblpX="1549" w:tblpY="272"/>
        <w:tblOverlap w:val="never"/>
        <w:tblW w:w="964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75"/>
        <w:gridCol w:w="3033"/>
        <w:gridCol w:w="5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ФИО 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Должность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Бочарова Е. Ю.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аместитель Главы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города Обояни по экономике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председатель Комиссии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Заходякин А. В.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пециалист по программным технологиям МКУ «Управление ОДОМС» г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орода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Обояни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заместитель председателя Комиссии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Кичигина Е.Л.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Ведущий специалист- эксперт отдела организационно - методического и кадрового обеспечения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города Обояни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 xml:space="preserve">, секретарь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Комиссии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9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Члены комиссии: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5" w:hRule="atLeast"/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  <w:t>Котляров В.В.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Начальник отдела по управлению муниципальным имуществом и земельным правоотношениям Администрации города Обояни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47" w:hRule="atLeast"/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Шапилов Е</w:t>
            </w: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Е</w:t>
            </w: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after="0" w:afterAutospacing="0"/>
              <w:jc w:val="both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Начальник отдела строительства, ЖКХ и архитектуры Администрации города Обояни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58" w:hRule="atLeast"/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  <w:t>Проскурина Е.С.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Ведущий специалист - эксперт отдела строительства, ЖКХ и архитектуры Администрации города Обояни</w:t>
            </w:r>
          </w:p>
        </w:tc>
      </w:tr>
    </w:tbl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color w:val="808080" w:themeColor="text1" w:themeTint="80"/>
          <w:kern w:val="3"/>
          <w:sz w:val="18"/>
          <w:szCs w:val="1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bookmarkStart w:id="0" w:name="_GoBack"/>
      <w:bookmarkEnd w:id="0"/>
    </w:p>
    <w:sectPr>
      <w:pgSz w:w="11906" w:h="16838"/>
      <w:pgMar w:top="1134" w:right="1107" w:bottom="1134" w:left="155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AD09C"/>
    <w:multiLevelType w:val="singleLevel"/>
    <w:tmpl w:val="2E1AD09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9721F"/>
    <w:rsid w:val="0589721F"/>
    <w:rsid w:val="081264A2"/>
    <w:rsid w:val="0D2F301B"/>
    <w:rsid w:val="21625A07"/>
    <w:rsid w:val="29791136"/>
    <w:rsid w:val="2E3F6400"/>
    <w:rsid w:val="31622BC7"/>
    <w:rsid w:val="356F2F7D"/>
    <w:rsid w:val="5A2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unhideWhenUsed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5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2021-01-21T07:19:00Z</dcterms:created>
  <dc:creator>Adm</dc:creator>
  <cp:lastModifiedBy>123</cp:lastModifiedBy>
  <cp:lastPrinted>2023-03-28T12:39:00Z</cp:lastPrinted>
  <dcterms:modified xsi:type="dcterms:W3CDTF">2023-03-29T09:32:52Z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DFA22E8A54A64B82B8F4D7845CD3C463</vt:lpwstr>
  </property>
</Properties>
</file>