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-104775</wp:posOffset>
            </wp:positionV>
            <wp:extent cx="556260" cy="814705"/>
            <wp:effectExtent l="0" t="0" r="15240" b="4445"/>
            <wp:wrapSquare wrapText="bothSides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АДМИНИСТРАЦИЯ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 w:val="0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ПОСТАНОВЛЕНИЕ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lang w:val="ru-RU"/>
        </w:rPr>
      </w:pP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от 11.05.2021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none"/>
          <w:lang w:val="ru"/>
        </w:rPr>
        <w:t xml:space="preserve"> </w:t>
      </w: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г.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Обоянь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№</w:t>
      </w:r>
      <w:r>
        <w:rPr>
          <w:rFonts w:hint="default"/>
          <w:b/>
          <w:bCs/>
          <w:sz w:val="28"/>
          <w:szCs w:val="28"/>
          <w:lang w:val="ru-RU"/>
        </w:rPr>
        <w:t>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240" w:lineRule="auto"/>
        <w:jc w:val="center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/>
          <w:b/>
          <w:bCs/>
          <w:lang w:val="ru-RU"/>
        </w:rPr>
      </w:pPr>
      <w:r>
        <w:rPr>
          <w:b/>
          <w:bCs/>
        </w:rPr>
        <w:t>О назначении публичных слушаний по</w:t>
      </w:r>
      <w:r>
        <w:rPr>
          <w:rFonts w:hint="default"/>
          <w:b/>
          <w:bCs/>
          <w:lang w:val="ru-RU"/>
        </w:rPr>
        <w:t xml:space="preserve"> проекту внесения изменений 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Правила землепользования и застройки муниципального образования «город Обоянь» Обоянского района Курской области (Новая редакция)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целях соблюдения прав человека на благоприятные условия жизнедеятельности, обеспечения прав и законных интересов физических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юридических лиц, в том числе правообладателей земельных участков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объектов капитального строительства,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создания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условий для планировки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устойчивого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развития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территории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образования,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статьями 31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/>
          <w:sz w:val="28"/>
          <w:szCs w:val="28"/>
        </w:rPr>
        <w:t>5.1 Градостроительного кодекса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Федерации, руководствуясь ст. 28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Федерального закона от 06.10.2003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в Российской Федерации, Уставом муниципального </w:t>
      </w:r>
      <w:r>
        <w:rPr>
          <w:rFonts w:hint="default"/>
          <w:sz w:val="28"/>
          <w:szCs w:val="28"/>
          <w:lang w:val="ru-RU"/>
        </w:rPr>
        <w:t>образования «город Обоянь» Обоянского района</w:t>
      </w:r>
      <w:r>
        <w:rPr>
          <w:rFonts w:hint="default"/>
          <w:sz w:val="28"/>
          <w:szCs w:val="28"/>
        </w:rPr>
        <w:t xml:space="preserve"> Курской области, 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74-6-РС,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Администрация города Обояни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56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ПОСТАНОВЛЯЕТ: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Назначить публичные слушания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сроком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с 17 мая 2021 года по 17 июня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2021 года, с датой и местом прове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дения собрания участников публичных слушаний, можно ознакомиться согласно прилагаемому графику (приложение №1).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Опубликовать 14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мая 2021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года оповещение о начале публичных слушаний по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внесению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(приложение №2) в газете «Обоянская газета», на официальном сайте муниципального образования «город Обоянь» Обоянского района Курской области, а также на информационных стендах, расположенных в зданиях: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Администрации города Обояни, находящееся по адресу: Курская область, г.Обоянь, ул.Ленина,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МКУК "Библиотека города Обояни", находящееся по адресу: Курская область, г.Обоянь, ул.Свердлова, д. 8Б;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МУП универмаг "Юбилейный", находящ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ихся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по адрес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ам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Курская обл., г.Обоянь, ул.Ленина, д. 42А;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Курская обл., г.Обоянь, ул.Ленина, д. 34Б;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филиала МКУК "Би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б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лиотека города Обояни", находящееся по адресу: Курская обл., г.Обоянь, ул.Ленина, д. 92Б.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Разместить проект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в сети Интернет на официальном сайте муниципального образования «город Обоянь» Обоянского района Курской области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begin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instrText xml:space="preserve"> HYPERLINK "https://www.oboyan.org" </w:instrTex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separate"/>
      </w:r>
      <w:r>
        <w:rPr>
          <w:rStyle w:val="4"/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https://www.oboyan.org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end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17 мая 2021 года.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Определить местом размещения экспозиции 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здание Администрации города Обояни (1 этаж, общий холл),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находящееся по адресу: Курская область, г.Обоянь, ул.Ленина,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Определить время работы экспозиции в рабочие дни с 10 час. 00 мин. до 17 час. 00 мин. с перерывом с 13 час 00 мин. до 14 час. 00 мин. в период с      17 мая 2021 года по 17 июня 2021 года включительно.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Создать комиссию по организации и проведению публичных слушаний по рассмотрению 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и утвердить ее состав (приложение №3).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Утвердить положение о комиссии по организации и проведению публичных слушаний по рассмотрению 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(приложение №4)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Утвердить порядок рассмотрения и учета поступивших предложений и замечаний по проекту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(приложение №5).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Установить срок для приема предложений и замечаний от участников публичных слушаний по проекту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с 10 час. 00 мин.              17 мая 2021 года до 17 час. 00 мин. 17 июня 2021 года включительно.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Опубликовать заключение о результатах публичных слушаний по проекту </w:t>
      </w:r>
      <w:r>
        <w:rPr>
          <w:rFonts w:hint="default"/>
          <w:b w:val="0"/>
          <w:bCs w:val="0"/>
          <w:sz w:val="28"/>
          <w:szCs w:val="28"/>
          <w:lang w:val="ru-RU"/>
        </w:rPr>
        <w:t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в срок не позднее 27 июня 2021 года.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начальника отдела по управлению муниципальным имуществом и земельным правоотношениям Администрации города Обояни Н.А.Махову.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Настоящее постановление вступает в силу со дня его официального опубликования.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>А. А. Локтионов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</w:t>
      </w:r>
      <w:r>
        <w:rPr>
          <w:rFonts w:hint="default"/>
          <w:sz w:val="20"/>
          <w:szCs w:val="20"/>
          <w:lang w:val="ru-RU"/>
        </w:rPr>
        <w:t>.А. Великоцкая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8/47141/2-31-0</w:t>
      </w:r>
      <w:r>
        <w:rPr>
          <w:rFonts w:hint="default"/>
          <w:sz w:val="20"/>
          <w:szCs w:val="20"/>
          <w:lang w:val="ru-RU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11.05.2021 г. №228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ГРАФИК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проведения собрания участников публичных слушаний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50"/>
        <w:gridCol w:w="2055"/>
        <w:gridCol w:w="22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Предмет публичных слушаний </w:t>
            </w:r>
          </w:p>
        </w:tc>
        <w:tc>
          <w:tcPr>
            <w:tcW w:w="205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 собрания участников публичных слушаний</w:t>
            </w:r>
          </w:p>
        </w:tc>
        <w:tc>
          <w:tcPr>
            <w:tcW w:w="220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Дата проведения собрания участников публичных слушаний</w:t>
            </w:r>
          </w:p>
        </w:tc>
        <w:tc>
          <w:tcPr>
            <w:tcW w:w="170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проведения собрания участников публичных слушаний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Рассмотрение проекта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</w:t>
            </w:r>
          </w:p>
        </w:tc>
        <w:tc>
          <w:tcPr>
            <w:tcW w:w="205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здание Администрации города Обояни (актовый зал),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находящееся по адресу: Курская область, г.Обоянь, ул.Ленина,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7 июня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70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час.00 мин.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11.05.2021 г. №228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Оповещение о начале публичных слушаний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На публичные слушания представляется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 по </w:t>
      </w:r>
      <w:r>
        <w:rPr>
          <w:rFonts w:hint="default"/>
          <w:b w:val="0"/>
          <w:bCs w:val="0"/>
          <w:sz w:val="28"/>
          <w:szCs w:val="28"/>
          <w:lang w:val="ru-RU"/>
        </w:rPr>
        <w:t>внесению изменений в Правила землепользования и застройки муниципального образования «город Обоянь» Обоянского района Курской области (Новая редакция).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образования «город Обоянь» Обоянского района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Курской области, утвержденным решением Собрания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депутатов города Обояни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25.12.2020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74-6-РС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.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Орган, уполномоченный на проведение публичных слушаний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- комиссия по организации и проведению публичных слушаний по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рассмотрению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20" w:leftChars="7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Срок проведения публичных слушаний -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с 1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7 мая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2021 года по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17 июня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2021 года.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20" w:leftChars="7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Информационные материалы по теме публичных слушаний представлены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на экспозици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ю по адресу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Курская область, г.Обоянь, ул.Ленина,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здание Администрации города Обояни (1 этаж, общий холл)).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20" w:leftChars="7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Экспозиция открыта с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понедельника по пятницу с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10 час. 00 мин. до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    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17 час. 00 мин. с перерывом с 13 час 00 мин. до 14 час. 00 мин. в период с 1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7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мая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2021 года по 1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7 июня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2021 года включительно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58" w:firstLineChars="23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В местах размещения экспозиции будет проводится консультация по теме публичных слушаний.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58" w:firstLineChars="23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В период публичных слушаний участники публичных слушаний имеют право представлять свои предложения и замечания в срок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с 10 час. 00 мин. 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    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 1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7 мая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2021 года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до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17 час. 00 мин.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17 июня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2021 года (включительно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)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по обсуждаемому проекту посредством: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записи предложений и замечаний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в период работы экспозиции;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личного обращения в адрес комиссии;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официального сайта муниципального образования «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город Обоянь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»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Обоянского района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Курской области;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выступления на собрании участников публичных слушаний.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Информационные материалы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 проекту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размещаются на сайте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begin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instrText xml:space="preserve"> HYPERLINK "http://www.oboyan.org." </w:instrTex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http://www.oboyan.org</w:t>
      </w:r>
      <w:r>
        <w:rPr>
          <w:rStyle w:val="4"/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.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end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1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7 мая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2021 года.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 11.05.2021 г. №228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СОСТАВ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/>
          <w:b/>
          <w:bCs/>
          <w:lang w:val="ru-RU"/>
        </w:rPr>
        <w:t xml:space="preserve">по организации и проведению публичных слушаний по рассмотрению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</w:t>
      </w:r>
      <w:r>
        <w:rPr>
          <w:rFonts w:hint="default"/>
          <w:b/>
          <w:bCs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Председатель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Шапилов Евгений Евгеньевич - начальник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Заместитель председателя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Махова Наталья Анатольевна - начальник отдела по управлению муниципальным имуществом и земельным правоотношениям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Секретарь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Котляров Валерий Васильевич - ведущий специалист - эксперт по правовым вопросам Администрации города Обояни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Волокитин Игорь Алексеевич - депутат </w:t>
            </w:r>
            <w:r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>Собрания депутатов города Обояни 6-го созыва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>Климов Олег Иванович - депутат Собрания депутатов города Обояни 6-го созыва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lang w:val="ru-RU"/>
              </w:rPr>
              <w:t>Бочарова</w:t>
            </w:r>
            <w:r>
              <w:rPr>
                <w:rFonts w:hint="default"/>
                <w:lang w:val="ru-RU"/>
              </w:rPr>
              <w:t xml:space="preserve"> Елена Юрьевна - н</w:t>
            </w:r>
            <w:r>
              <w:rPr>
                <w:lang w:val="ru-RU"/>
              </w:rPr>
              <w:t>ачальник</w:t>
            </w:r>
            <w:r>
              <w:rPr>
                <w:rFonts w:hint="default"/>
                <w:lang w:val="ru-RU"/>
              </w:rPr>
              <w:t xml:space="preserve"> отдела планирования, финансового обеспечения, бухгалтерского учета и отчетности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Великоцкая Лилия Александровна - консультант по земельным правоотношениям отдела обеспечения деятельности Администрации города Обояни МКУ «Управление ОДОМС» города Обояни Курской области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 11.05.20201 г. №228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ПОЛОЖЕНИЕ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 комиссии по организации и проведению публичных слушаний </w:t>
      </w:r>
      <w:r>
        <w:rPr>
          <w:rFonts w:hint="default"/>
          <w:b/>
          <w:bCs/>
          <w:lang w:val="ru-RU"/>
        </w:rPr>
        <w:t xml:space="preserve">по рассмотрению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</w:t>
      </w:r>
      <w:r>
        <w:rPr>
          <w:rFonts w:hint="default"/>
          <w:b/>
          <w:bCs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Настоящее Положение разработано для рассмотрения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в </w:t>
      </w:r>
      <w:r>
        <w:rPr>
          <w:sz w:val="28"/>
          <w:szCs w:val="28"/>
        </w:rPr>
        <w:t>целях соблюдения права человека на благоприятные условия жизнедеятельности, обеспечения прав и законных интересов физических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юридических лиц, в том числе правообладателей земельных участков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объектов капитального строительства,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создания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условий для планировки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устойчивого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развития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территории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образования,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с </w:t>
      </w:r>
      <w:r>
        <w:rPr>
          <w:rFonts w:hint="default"/>
          <w:sz w:val="28"/>
          <w:szCs w:val="28"/>
        </w:rPr>
        <w:t>Градостроительн</w:t>
      </w:r>
      <w:r>
        <w:rPr>
          <w:rFonts w:hint="default"/>
          <w:sz w:val="28"/>
          <w:szCs w:val="28"/>
          <w:lang w:val="ru-RU"/>
        </w:rPr>
        <w:t xml:space="preserve">ым </w:t>
      </w:r>
      <w:r>
        <w:rPr>
          <w:rFonts w:hint="default"/>
          <w:sz w:val="28"/>
          <w:szCs w:val="28"/>
        </w:rPr>
        <w:t>кодекс</w:t>
      </w:r>
      <w:r>
        <w:rPr>
          <w:rFonts w:hint="default"/>
          <w:sz w:val="28"/>
          <w:szCs w:val="28"/>
          <w:lang w:val="ru-RU"/>
        </w:rPr>
        <w:t>ом</w:t>
      </w:r>
      <w:r>
        <w:rPr>
          <w:rFonts w:hint="default"/>
          <w:sz w:val="28"/>
          <w:szCs w:val="28"/>
        </w:rPr>
        <w:t xml:space="preserve">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Федерации, Федеральн</w:t>
      </w:r>
      <w:r>
        <w:rPr>
          <w:rFonts w:hint="default"/>
          <w:sz w:val="28"/>
          <w:szCs w:val="28"/>
          <w:lang w:val="ru-RU"/>
        </w:rPr>
        <w:t>ым</w:t>
      </w:r>
      <w:r>
        <w:rPr>
          <w:rFonts w:hint="default"/>
          <w:sz w:val="28"/>
          <w:szCs w:val="28"/>
        </w:rPr>
        <w:t xml:space="preserve"> закон</w:t>
      </w:r>
      <w:r>
        <w:rPr>
          <w:rFonts w:hint="default"/>
          <w:sz w:val="28"/>
          <w:szCs w:val="28"/>
          <w:lang w:val="ru-RU"/>
        </w:rPr>
        <w:t>ом</w:t>
      </w:r>
      <w:r>
        <w:rPr>
          <w:rFonts w:hint="default"/>
          <w:sz w:val="28"/>
          <w:szCs w:val="28"/>
        </w:rPr>
        <w:t xml:space="preserve"> от 06.10.2003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 Российской Федерации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</w:rPr>
        <w:t xml:space="preserve"> Уставом муниципального </w:t>
      </w:r>
      <w:r>
        <w:rPr>
          <w:rFonts w:hint="default"/>
          <w:sz w:val="28"/>
          <w:szCs w:val="28"/>
          <w:lang w:val="ru-RU"/>
        </w:rPr>
        <w:t>образования «город Обоянь» Обоянского района</w:t>
      </w:r>
      <w:r>
        <w:rPr>
          <w:rFonts w:hint="default"/>
          <w:sz w:val="28"/>
          <w:szCs w:val="28"/>
        </w:rPr>
        <w:t xml:space="preserve"> Курской области, 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Общие положения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</w:t>
      </w:r>
      <w:r>
        <w:rPr>
          <w:rFonts w:hint="default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Комиссия по организации и проведению публичных слушаний по рассмотрению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ascii="Times New Roman" w:hAnsi="Times New Roman" w:cs="Times New Roman"/>
          <w:sz w:val="28"/>
          <w:szCs w:val="28"/>
        </w:rPr>
        <w:t>(далее - Комиссия) создается в целях организации проведения публичных слушаний по указанному выше Проекту.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Комиссия в своей деятельности руководствуется действующим законодательством Российской Федерации, законодательством Курской области, нормативно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правовыми актами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 Обоянь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Обоянского </w:t>
      </w:r>
      <w:r>
        <w:rPr>
          <w:rFonts w:hint="default" w:ascii="Times New Roman" w:hAnsi="Times New Roman" w:cs="Times New Roman"/>
          <w:sz w:val="28"/>
          <w:szCs w:val="28"/>
        </w:rPr>
        <w:t>района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1.3.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Комиссия создается на основании постановления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Материально-техническое, информационное и документальное обеспечение деятельности Комиссии осуществляется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Комиссия является организатором публичных слушаний по рассмотрению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  <w:r>
        <w:rPr>
          <w:rFonts w:hint="default" w:ascii="Times New Roman" w:hAnsi="Times New Roman" w:cs="Times New Roman"/>
          <w:sz w:val="28"/>
          <w:szCs w:val="28"/>
        </w:rPr>
        <w:t>(далее – Проект) и действует в период организации и проведения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1.6.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Комиссия принимает решения в соответствии с компетенцией, установленной Градостроительным кодексом Российской Федерации, </w:t>
      </w:r>
      <w:r>
        <w:rPr>
          <w:rFonts w:hint="default"/>
          <w:sz w:val="28"/>
          <w:szCs w:val="28"/>
        </w:rPr>
        <w:t>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</w:t>
      </w:r>
      <w:r>
        <w:rPr>
          <w:rFonts w:hint="default" w:ascii="Times New Roman" w:hAnsi="Times New Roman" w:cs="Times New Roman"/>
          <w:sz w:val="28"/>
          <w:szCs w:val="28"/>
        </w:rPr>
        <w:t xml:space="preserve"> и настоящим Положением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Организация деятельности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 Заседание Комиссии правомочно, если на нем присутствует не менее половины ее членов.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Заседания Комиссии оформляются протоколом. Протокол подписывается присутствующими на заседании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председателя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   Руководит и контролирует деятельностью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   Распределяет обязанности между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3.3.   Ведет заседания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3.4.   Утверждает повестки дня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3.5.  Снимает с обсуждения вопросы, не касающиеся повестки дня, а также замечания, предложения и дополнения, с которыми не ознакомлены члены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Привлекает к участию в работе Комиссии специалистов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>, а также других специалистов, обладающих необходимыми знаниями и информацией по вопросам, выносимым на рассмотрение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3.7. 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Созывает в случае необходимости внеочередное заседание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 иные полномочия по организации и обеспечению деятельности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3.9. После окончания процедуры публичных слушаний председатель Комиссии передает все материалы публичных слушаний в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</w:t>
      </w:r>
      <w:r>
        <w:rPr>
          <w:rFonts w:hint="default" w:ascii="Times New Roman" w:hAnsi="Times New Roman" w:cs="Times New Roman"/>
          <w:sz w:val="28"/>
          <w:szCs w:val="28"/>
        </w:rPr>
        <w:t>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заместителя председателя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 Исполняет обязанности председателя Комиссии в случае его вынужденного отсутствия.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 Осуществляет взаимодействие с проектной организацией - разработчиком Проекта.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4.4. Обобщает внесенные замечания, предложения и дополнения к Проекту, ставит их на голосование для выработки решения и внесения в протокол.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Контролирует правильность и своевременность подготовки секретарем Комиссии протоколов заседаний временной комиссии с изложением особых мнений, высказанных на заседаниях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5.  Полномочия секретаря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5.1. Ведет протокол заседания Комиссии, представляет его для подписания председателю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 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 сбор замечаний и предложений и представляет их для рассмотрения члена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5.4.  Извещает всех членов Комиссии о дате внеочередного заседания.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членов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6.1. Принимают участие в формировании вопросов повестки дня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 Участвуют в обсуждении и голосовании по вопросам, выносимым на рассмотрение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6.3. 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6.4. Своевременно выполняют все поручения председателя и заместителя председателя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 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 11.05.2021 г. № 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b/>
          <w:bCs/>
        </w:rPr>
      </w:pPr>
      <w:r>
        <w:rPr>
          <w:rFonts w:hint="default"/>
          <w:b/>
          <w:bCs/>
        </w:rPr>
        <w:t>ПОРЯДОК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рассмотрения и учета поступивших предложений, замечаний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/>
          <w:b/>
          <w:bCs/>
        </w:rPr>
        <w:t xml:space="preserve">по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проекту </w:t>
      </w:r>
      <w:r>
        <w:rPr>
          <w:rFonts w:hint="default"/>
          <w:b/>
          <w:bCs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/>
        </w:rPr>
        <w:t>Настоящий Порядок рассмотрения и учета поступивших предложений, замечаний по Проекту (далее – Порядок) разработан в соответствии 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Положением об организации и проведении общественных обсуждений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lang w:val="ru-RU"/>
        </w:rPr>
        <w:t>образования</w:t>
      </w:r>
      <w:r>
        <w:rPr>
          <w:rFonts w:hint="default"/>
        </w:rPr>
        <w:t xml:space="preserve">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 xml:space="preserve">Обоянского района </w:t>
      </w:r>
      <w:r>
        <w:rPr>
          <w:rFonts w:hint="default"/>
        </w:rPr>
        <w:t xml:space="preserve">Курской области, утвержденным Решением </w:t>
      </w:r>
      <w:r>
        <w:rPr>
          <w:rFonts w:hint="default"/>
          <w:lang w:val="ru-RU"/>
        </w:rPr>
        <w:t xml:space="preserve">Собрания депутатов города Обояни </w:t>
      </w:r>
      <w:r>
        <w:rPr>
          <w:rFonts w:hint="default"/>
        </w:rPr>
        <w:t xml:space="preserve">от </w:t>
      </w:r>
      <w:r>
        <w:rPr>
          <w:rFonts w:hint="default"/>
          <w:lang w:val="ru-RU"/>
        </w:rPr>
        <w:t>25.12.2020</w:t>
      </w:r>
      <w:r>
        <w:rPr>
          <w:rFonts w:hint="default"/>
        </w:rPr>
        <w:t xml:space="preserve"> № </w:t>
      </w:r>
      <w:r>
        <w:rPr>
          <w:rFonts w:hint="default"/>
          <w:lang w:val="ru-RU"/>
        </w:rPr>
        <w:t>74-6-РС</w:t>
      </w:r>
      <w:r>
        <w:rPr>
          <w:rFonts w:hint="default"/>
        </w:rPr>
        <w:t>, и регулирует порядок внесения, рассмотрения и учета предложений по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проекту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Настоящий Порядок имеет целью обеспечение реализации населением конституционного права на местное самоуправление.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</w:rPr>
      </w:pPr>
      <w:r>
        <w:rPr>
          <w:rFonts w:hint="default"/>
          <w:b/>
          <w:bCs/>
        </w:rPr>
        <w:t>Общие положения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1.1. Предложения и замечания по опубликованному Проекту вносятся в период проведения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1.2. Предложения и замечания по Проекту передаются в Комиссию для рассмотрения.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1.3. Предложения и замечания по опубликованному Проекту также могут вноситься: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гражданами, проживающими на территории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 xml:space="preserve">Обоянского </w:t>
      </w:r>
      <w:r>
        <w:rPr>
          <w:rFonts w:hint="default"/>
        </w:rPr>
        <w:t>района Курской области, в порядке индивидуального или коллективного обращения;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правообладателями находящихся в границах территории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>Обоянског</w:t>
      </w:r>
      <w:r>
        <w:rPr>
          <w:rFonts w:hint="default"/>
        </w:rPr>
        <w:t>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дата оформления заключения о результатах публичных слушаний;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</w:t>
      </w:r>
      <w:r>
        <w:rPr>
          <w:rFonts w:hint="default"/>
        </w:rPr>
        <w:br w:type="textWrapping"/>
      </w:r>
      <w:r>
        <w:rPr>
          <w:rFonts w:hint="default"/>
        </w:rPr>
        <w:t>и предложения, и замечания иных участников публичных слушаний.</w:t>
      </w:r>
      <w:r>
        <w:rPr>
          <w:rFonts w:hint="default"/>
        </w:rPr>
        <w:br w:type="textWrapping"/>
      </w:r>
      <w:r>
        <w:rPr>
          <w:rFonts w:hint="default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>
        <w:rPr>
          <w:rFonts w:hint="default"/>
          <w:lang w:val="ru-RU"/>
        </w:rPr>
        <w:t>города Обояни</w:t>
      </w:r>
      <w:r>
        <w:rPr>
          <w:rFonts w:hint="default"/>
        </w:rPr>
        <w:t xml:space="preserve">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/>
          <w:b/>
          <w:bCs/>
        </w:rPr>
        <w:t xml:space="preserve">Порядок учета поступивших предложений, замечаний по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проекту </w:t>
      </w:r>
      <w:r>
        <w:rPr>
          <w:rFonts w:hint="default"/>
          <w:b/>
          <w:bCs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 Комиссия в период проведения публичных слушаний регистрирует участников публичных слушаний (физических и юридических лиц) в журналах по следующим формам: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134"/>
        <w:gridCol w:w="1927"/>
        <w:gridCol w:w="291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588"/>
        <w:gridCol w:w="2356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ОГРН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Место нахождения,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Предложения и замечания по опубликованному Проекту вносятся с момента его опубликования на рассмотрение Комиссии по следующей форме: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64"/>
        <w:gridCol w:w="1993"/>
        <w:gridCol w:w="1994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 поступления предложения, замечания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Статья,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Содержание предложения, замечания, поправки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предложения, замечания, поправки</w:t>
            </w: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Автор предложения, замечания, поправки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/>
          <w:b/>
          <w:bCs/>
        </w:rPr>
        <w:t xml:space="preserve">Порядок рассмотрения поступивших предложений и замечаний </w:t>
      </w:r>
      <w:r>
        <w:rPr>
          <w:rFonts w:hint="default"/>
          <w:b/>
          <w:bCs/>
          <w:lang w:val="ru-RU"/>
        </w:rPr>
        <w:t xml:space="preserve">по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проекту </w:t>
      </w:r>
      <w:r>
        <w:rPr>
          <w:rFonts w:hint="default"/>
          <w:b/>
          <w:bCs/>
          <w:sz w:val="28"/>
          <w:szCs w:val="28"/>
          <w:lang w:val="ru-RU"/>
        </w:rPr>
        <w:t xml:space="preserve">внесения изменений в Правила землепользования и застройки муниципального образования «город Обоянь» Обоянского района Курской области (Новая редакция)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-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правовым актам 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>Обоянского</w:t>
      </w:r>
      <w:r>
        <w:rPr>
          <w:rFonts w:hint="default"/>
        </w:rPr>
        <w:t xml:space="preserve"> района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обеспечивать однозначное толкование предложений Проекта;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не допускать противоречия либо несогласованности с другими законодательными актами и Проектом.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3.6. Комиссия рассматривает поступившие предложения и замечания </w:t>
      </w:r>
      <w:r>
        <w:rPr>
          <w:rFonts w:hint="default"/>
        </w:rPr>
        <w:br w:type="textWrapping"/>
      </w:r>
      <w:r>
        <w:rPr>
          <w:rFonts w:hint="default"/>
        </w:rPr>
        <w:t>и принимает соответствующее заключение.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3.7. 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учету Комиссией.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/>
    <w:sectPr>
      <w:pgSz w:w="11906" w:h="16838"/>
      <w:pgMar w:top="1134" w:right="737" w:bottom="113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03C63C"/>
    <w:multiLevelType w:val="singleLevel"/>
    <w:tmpl w:val="DD03C63C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  <w:sz w:val="28"/>
        <w:szCs w:val="28"/>
      </w:rPr>
    </w:lvl>
  </w:abstractNum>
  <w:abstractNum w:abstractNumId="1">
    <w:nsid w:val="E57EE655"/>
    <w:multiLevelType w:val="multilevel"/>
    <w:tmpl w:val="E57EE6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E712A1CA"/>
    <w:multiLevelType w:val="singleLevel"/>
    <w:tmpl w:val="E712A1CA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ECF39422"/>
    <w:multiLevelType w:val="singleLevel"/>
    <w:tmpl w:val="ECF39422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49C0"/>
    <w:rsid w:val="1E8249C0"/>
    <w:rsid w:val="6F304D9B"/>
    <w:rsid w:val="78B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kern w:val="1"/>
      <w:sz w:val="28"/>
      <w:lang w:val="ru-RU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2021-05-11T13:39:00Z</dcterms:created>
  <dc:creator>Adm</dc:creator>
  <cp:lastModifiedBy>Андрей</cp:lastModifiedBy>
  <cp:lastPrinted>2021-05-12T06:46:00Z</cp:lastPrinted>
  <dcterms:modified xsi:type="dcterms:W3CDTF">2021-05-12T11:40:20Z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