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2810510</wp:posOffset>
            </wp:positionH>
            <wp:positionV relativeFrom="paragraph">
              <wp:posOffset>52705</wp:posOffset>
            </wp:positionV>
            <wp:extent cx="591185" cy="866775"/>
            <wp:effectExtent l="0" t="0" r="18415" b="9525"/>
            <wp:wrapSquare wrapText="bothSides"/>
            <wp:docPr id="4" name="Изображение 4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  <w:t>АДМИНИСТРАЦИЯ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b w:val="0"/>
        </w:rPr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  <w:t>ГОРОДА ОБОЯНИ КУРСКОЙ ОБЛАСТИ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  <w:t>ПОСТАНОВЛЕНИЕ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b/>
          <w:bCs/>
        </w:rPr>
      </w:pPr>
      <w:r>
        <w:rPr>
          <w:rFonts w:hint="default" w:cs="Times New Roman"/>
          <w:b/>
          <w:bCs/>
          <w:color w:val="000000"/>
          <w:sz w:val="28"/>
          <w:szCs w:val="28"/>
          <w:u w:val="none"/>
          <w:lang w:val="ru-RU"/>
        </w:rPr>
        <w:t>от 31.08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u w:val="none"/>
          <w:lang w:val="ru-RU"/>
        </w:rPr>
        <w:t>.202</w:t>
      </w:r>
      <w:r>
        <w:rPr>
          <w:rFonts w:hint="default" w:cs="Times New Roman"/>
          <w:b/>
          <w:bCs/>
          <w:color w:val="000000"/>
          <w:sz w:val="28"/>
          <w:szCs w:val="28"/>
          <w:u w:val="none"/>
          <w:lang w:val="ru-RU"/>
        </w:rPr>
        <w:t>1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cs="Times New Roman"/>
          <w:b/>
          <w:bCs/>
          <w:color w:val="000000"/>
          <w:sz w:val="28"/>
          <w:szCs w:val="28"/>
          <w:lang w:val="ru-RU"/>
        </w:rPr>
        <w:t xml:space="preserve">          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"/>
        </w:rPr>
        <w:t>Обоянь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>
        <w:rPr>
          <w:rFonts w:hint="default" w:cs="Times New Roman"/>
          <w:b/>
          <w:bCs/>
          <w:color w:val="000000"/>
          <w:sz w:val="28"/>
          <w:szCs w:val="28"/>
          <w:lang w:val="ru-RU"/>
        </w:rPr>
        <w:t xml:space="preserve">         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</w:t>
      </w:r>
      <w:r>
        <w:rPr>
          <w:rFonts w:hint="default" w:cs="Times New Roman"/>
          <w:b/>
          <w:bCs/>
          <w:color w:val="000000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"/>
        </w:rPr>
        <w:t>№</w:t>
      </w:r>
      <w:r>
        <w:rPr>
          <w:rFonts w:hint="default" w:cs="Times New Roman"/>
          <w:b/>
          <w:bCs/>
          <w:color w:val="000000"/>
          <w:sz w:val="28"/>
          <w:szCs w:val="28"/>
          <w:lang w:val="ru-RU"/>
        </w:rPr>
        <w:t>407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216" w:lineRule="auto"/>
        <w:jc w:val="center"/>
        <w:textAlignment w:val="auto"/>
        <w:rPr>
          <w:rFonts w:hint="default"/>
          <w:b/>
          <w:bCs/>
          <w:lang w:val="ru-RU"/>
        </w:rPr>
      </w:pPr>
      <w:r>
        <w:rPr>
          <w:b/>
          <w:bCs/>
        </w:rPr>
        <w:t>О</w:t>
      </w:r>
      <w:r>
        <w:rPr>
          <w:b/>
          <w:bCs/>
          <w:lang w:val="ru-RU"/>
        </w:rPr>
        <w:t>б</w:t>
      </w:r>
      <w:r>
        <w:rPr>
          <w:rFonts w:hint="default"/>
          <w:b/>
          <w:bCs/>
          <w:lang w:val="ru-RU"/>
        </w:rPr>
        <w:t xml:space="preserve"> утверждении документации по вопросам градостроительной </w:t>
      </w:r>
      <w:bookmarkStart w:id="0" w:name="_GoBack"/>
      <w:bookmarkEnd w:id="0"/>
      <w:r>
        <w:rPr>
          <w:rFonts w:hint="default"/>
          <w:b/>
          <w:bCs/>
          <w:lang w:val="ru-RU"/>
        </w:rPr>
        <w:t>деятельности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192" w:lineRule="auto"/>
        <w:jc w:val="center"/>
        <w:textAlignment w:val="auto"/>
        <w:rPr>
          <w:rFonts w:hint="default"/>
          <w:b/>
          <w:bCs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hint="default"/>
          <w:sz w:val="28"/>
          <w:szCs w:val="28"/>
        </w:rPr>
        <w:t>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соответствии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 xml:space="preserve">со ст.ст. 5.1, </w:t>
      </w:r>
      <w:r>
        <w:rPr>
          <w:rFonts w:hint="default"/>
          <w:sz w:val="28"/>
          <w:szCs w:val="28"/>
          <w:lang w:val="ru-RU"/>
        </w:rPr>
        <w:t>43, 46</w:t>
      </w:r>
      <w:r>
        <w:rPr>
          <w:rFonts w:hint="default"/>
          <w:sz w:val="28"/>
          <w:szCs w:val="28"/>
        </w:rPr>
        <w:t xml:space="preserve"> Градостроительного кодекса Российской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Федерации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r>
        <w:rPr>
          <w:rFonts w:hint="default"/>
          <w:sz w:val="28"/>
          <w:szCs w:val="28"/>
        </w:rPr>
        <w:t>Положением об организации и проведении общественных обсуждений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 xml:space="preserve">и (или) публичных слушаний по вопросам градостроительной деятельности на территории муниципального </w:t>
      </w:r>
      <w:r>
        <w:rPr>
          <w:rFonts w:hint="default"/>
          <w:sz w:val="28"/>
          <w:szCs w:val="28"/>
          <w:lang w:val="ru-RU"/>
        </w:rPr>
        <w:t>образования</w:t>
      </w:r>
      <w:r>
        <w:rPr>
          <w:rFonts w:hint="default"/>
          <w:sz w:val="28"/>
          <w:szCs w:val="28"/>
        </w:rPr>
        <w:t xml:space="preserve"> «</w:t>
      </w:r>
      <w:r>
        <w:rPr>
          <w:rFonts w:hint="default"/>
          <w:sz w:val="28"/>
          <w:szCs w:val="28"/>
          <w:lang w:val="ru-RU"/>
        </w:rPr>
        <w:t>город Обоянь</w:t>
      </w:r>
      <w:r>
        <w:rPr>
          <w:rFonts w:hint="default"/>
          <w:sz w:val="28"/>
          <w:szCs w:val="28"/>
        </w:rPr>
        <w:t xml:space="preserve">» </w:t>
      </w:r>
      <w:r>
        <w:rPr>
          <w:rFonts w:hint="default"/>
          <w:sz w:val="28"/>
          <w:szCs w:val="28"/>
          <w:lang w:val="ru-RU"/>
        </w:rPr>
        <w:t xml:space="preserve">Обоянского района </w:t>
      </w:r>
      <w:r>
        <w:rPr>
          <w:rFonts w:hint="default"/>
          <w:sz w:val="28"/>
          <w:szCs w:val="28"/>
        </w:rPr>
        <w:t xml:space="preserve">Курской области, утвержденным Решением </w:t>
      </w:r>
      <w:r>
        <w:rPr>
          <w:rFonts w:hint="default"/>
          <w:sz w:val="28"/>
          <w:szCs w:val="28"/>
          <w:lang w:val="ru-RU"/>
        </w:rPr>
        <w:t xml:space="preserve">Собрания депутатов города Обояни </w:t>
      </w:r>
      <w:r>
        <w:rPr>
          <w:rFonts w:hint="default"/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25.12.2020</w:t>
      </w:r>
      <w:r>
        <w:rPr>
          <w:rFonts w:hint="default"/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 xml:space="preserve">74-6-РС, учитывая заключение </w:t>
      </w: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о</w:t>
      </w:r>
      <w:r>
        <w:rPr>
          <w:rStyle w:val="5"/>
          <w:rFonts w:hint="default" w:eastAsia="Tahoma" w:cs="Times New Roman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Style w:val="5"/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результатах публичных слушаний</w:t>
      </w:r>
      <w:r>
        <w:rPr>
          <w:rStyle w:val="5"/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по вопросам градостроительной деятельности 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муниципального образования</w:t>
      </w:r>
      <w:r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«город Обоянь» Обоянского района Курской области от 26.08.2021 г., руководствуясь действующими п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равилами землепользования и застройки муниципального образования «город Обоянь» Обоянского района Курской области, Уставом муниципального образования «город Обоянь» Обоянского района Курской области, Администрация города Обояни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ПОСТАНОВЛЯЕТ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833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Утвердить документацию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проекту межевания территории с местоположением: Курская область, Обоянский район, г.Обоянь, ул. 1 Мая, д.19, 19 «а».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</w:rPr>
        <w:t>Утвердить документацию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проекту межевания территории с местоположением: Российская Федерация, Курская область, Обоянский район, квартал №12, улица Ленина.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Обеспечить опубликование н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астояще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ru-RU"/>
        </w:rPr>
        <w:t>го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постановлени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на официальном сайте муниципального образования «город Обоянь» Обоянского района Курской области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fldChar w:fldCharType="begin"/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instrText xml:space="preserve"> HYPERLINK "https://www.oboyan.org" </w:instrTex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fldChar w:fldCharType="separate"/>
      </w:r>
      <w:r>
        <w:rPr>
          <w:rStyle w:val="4"/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https://www.oboyan.org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fldChar w:fldCharType="end"/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в сети Интернет.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на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начальника отдела по управлению муниципальным имуществом и земельным правоотношениям Администрации города Обояни В.В. Котлярова.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Настоящее постановление вступает в силу со дня его подписания.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И.о.</w:t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</w:rPr>
        <w:t>Глав</w:t>
      </w:r>
      <w:r>
        <w:rPr>
          <w:rFonts w:hint="default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ы</w:t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</w:rPr>
        <w:t xml:space="preserve"> города Обояни </w:t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 Е.Ю. Бочарова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sz w:val="20"/>
          <w:szCs w:val="20"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Л</w:t>
      </w:r>
      <w:r>
        <w:rPr>
          <w:rFonts w:hint="default"/>
          <w:sz w:val="20"/>
          <w:szCs w:val="20"/>
          <w:lang w:val="ru-RU"/>
        </w:rPr>
        <w:t xml:space="preserve">.А. Великоцкая </w:t>
      </w:r>
      <w:r>
        <w:rPr>
          <w:sz w:val="20"/>
          <w:szCs w:val="20"/>
          <w:lang w:val="ru-RU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/>
          <w:lang w:val="en-US"/>
        </w:rPr>
      </w:pPr>
      <w:r>
        <w:rPr>
          <w:sz w:val="20"/>
          <w:szCs w:val="20"/>
          <w:lang w:val="ru-RU"/>
        </w:rPr>
        <w:t>8/47141/2-31-0</w:t>
      </w:r>
      <w:r>
        <w:rPr>
          <w:rFonts w:hint="default"/>
          <w:sz w:val="20"/>
          <w:szCs w:val="20"/>
          <w:lang w:val="ru-RU"/>
        </w:rPr>
        <w:t>8</w:t>
      </w:r>
    </w:p>
    <w:sectPr>
      <w:pgSz w:w="11906" w:h="16838"/>
      <w:pgMar w:top="1134" w:right="567" w:bottom="1134" w:left="155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modern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CCD32A"/>
    <w:multiLevelType w:val="singleLevel"/>
    <w:tmpl w:val="B7CCD32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 w:ascii="Times New Roman" w:hAnsi="Times New Roman" w:cs="Times New Roman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07D05"/>
    <w:rsid w:val="03E465EC"/>
    <w:rsid w:val="0B4F3F4D"/>
    <w:rsid w:val="18722A50"/>
    <w:rsid w:val="1E607D05"/>
    <w:rsid w:val="4458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="Times New Roman"/>
      <w:kern w:val="1"/>
      <w:sz w:val="28"/>
      <w:lang w:val="ru-RU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styleId="5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2021-08-30T06:40:00Z</dcterms:created>
  <dc:creator>Adm</dc:creator>
  <cp:lastModifiedBy>Андрей</cp:lastModifiedBy>
  <cp:lastPrinted>2021-10-19T13:36:00Z</cp:lastPrinted>
  <dcterms:modified xsi:type="dcterms:W3CDTF">2021-10-21T14:38:39Z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  <property fmtid="{D5CDD505-2E9C-101B-9397-08002B2CF9AE}" pid="3" name="ICV">
    <vt:lpwstr>818407DA6AB345E1BD6A81DD3334357E</vt:lpwstr>
  </property>
</Properties>
</file>