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0" w:afterAutospacing="0"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lang w:val="en-US" w:eastAsia="ru-RU" w:bidi="ar-SA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-69850</wp:posOffset>
            </wp:positionV>
            <wp:extent cx="634365" cy="928370"/>
            <wp:effectExtent l="0" t="0" r="13335" b="5080"/>
            <wp:wrapSquare wrapText="bothSides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0" w:afterAutospacing="0"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 w:val="0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ru"/>
        </w:rPr>
        <w:t>ПОСТАНОВЛЕНИЕ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b/>
          <w:bCs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u w:val="none"/>
          <w:lang w:val="ru-RU"/>
        </w:rPr>
        <w:t>от 20.09.2021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Обоянь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  <w:highlight w:val="none"/>
        </w:rPr>
      </w:pPr>
      <w:r>
        <w:rPr>
          <w:b/>
          <w:bCs/>
        </w:rPr>
        <w:t>О</w:t>
      </w:r>
      <w:r>
        <w:rPr>
          <w:b/>
          <w:bCs/>
          <w:highlight w:val="none"/>
        </w:rPr>
        <w:t xml:space="preserve"> назначении публичных слушаний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b/>
          <w:bCs/>
          <w:highlight w:val="none"/>
        </w:rPr>
        <w:t>по</w:t>
      </w:r>
      <w:r>
        <w:rPr>
          <w:rFonts w:hint="default"/>
          <w:b/>
          <w:bCs/>
          <w:highlight w:val="none"/>
          <w:lang w:val="ru-RU"/>
        </w:rPr>
        <w:t xml:space="preserve"> проекту межевания территории с местоположением: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highlight w:val="none"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 Курская область, Обоянский район, г. Обоянь, ул. 3 Интернационала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со ст.ст. 5.1, </w:t>
      </w:r>
      <w:r>
        <w:rPr>
          <w:rFonts w:hint="default"/>
          <w:sz w:val="28"/>
          <w:szCs w:val="28"/>
          <w:lang w:val="ru-RU"/>
        </w:rPr>
        <w:t>43, 46</w:t>
      </w:r>
      <w:r>
        <w:rPr>
          <w:rFonts w:hint="default"/>
          <w:sz w:val="28"/>
          <w:szCs w:val="28"/>
        </w:rPr>
        <w:t xml:space="preserve"> Градостроительного кодекса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руководствуясь ст. 28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Федерального закона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в Российской Федерации, Законом Курской области от 31.10.2006 № 76-ЗКО «О градостроительной деятельности в Курской области»,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74-6-РС,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Администрация города Обояни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56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ПОСТАНОВЛЯЕТ: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Назначить публичные слушания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Курская область, Обоянский район, г. Обоянь, ул. 3 Интернационала сроком с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27 сентября 2021 года по 27 октября 2021 года,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с датой и местом проведения собрания участников публичных слушаний, согласно прилагаемому графику (приложение №1).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  <w:tab w:val="clear" w:pos="4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Опубликовать 24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сентября 2021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года оповещение о начале публичных слушаний по рассмотрению рассмотрению проекта межевания территории с местоположением: Курская область, Обоянский район, г. Обоянь, ул. 3 Интернационала (приложение №2) в газете «Обоянская газета», на официальном сайте муниципального образования «город Обоянь» Обоянского района Курской области, а также на информационных стендах, расположенных в зданиях: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Администрации города Обояни, 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МКУК "Библиотека города Обояни", находящееся по адресу: Курская область, г.Обоянь, ул.Свердлова, д. 8Б;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МУП "Бытовик", находящееся по адресу: Курская обл., г.Обоянь, ул.Ленина, д. 34Б;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МУП универмаг "Юбилейный", находящееся по адресу: Курская обл., г.Обоянь, ул.Ленина, д. 42А;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филиала МКУК "Би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б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лиотека города Обояни", находящееся по адресу: Курская обл., г.Обоянь, ул.Ленина, д. 92Б.</w:t>
      </w:r>
    </w:p>
    <w:p>
      <w:pPr>
        <w:pStyle w:val="5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Разместить проект межевания территории с местоположением: Курская область, Обоянский район, г. Обоянь, ул. 3 Интернационала в сети Интернет на официальном сайте муниципального образования «город Обоянь» Обоянского района Курской области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instrText xml:space="preserve"> HYPERLINK "https://www.oboyan.org" </w:instrTex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https://www.oboyan.org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27 сентября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2021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года.</w:t>
      </w:r>
    </w:p>
    <w:p>
      <w:pPr>
        <w:pStyle w:val="5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Определить местом размещения экспозиции по рассмотрению проекта межевания территории с местоположением: Курская область, Обоянский район, г. Обоянь, ул. 3 Интернационала, здание Администрации города Обояни (1 этаж, общий холл),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находящееся по адресу: Курская область, г.Обоянь, ул.Ленина,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Определить время работы экспозиции в рабочие дни с 10 час. 00 мин. до 17 час. 00 мин. с перерывом с 13 час 00 мин. до 14 час. 00 мин. в период с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27 сентября 2021 года по 27 октября 2021 года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включительно.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Создать комиссию по организации и проведению публичных слушаний по рассмотрению проекта межевания территории с местоположением: Курская область, Обоянский район, г. Обоянь, ул. 3 Интернационала и утвердить ее состав (приложение №3).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Утвердить положение о комиссии по организации и проведению публичных слушаний по рассмотрению проекта межевания территории с местоположением: Курская область, Обоянский район, г. Обоянь,                        ул. 3 Интернационала  (приложение №4)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Утвердить порядок рассмотрения и учета поступивших предложений и замечаний по проекту межевания территории с местоположением: Курская область, Обоянский район, г. Обоянь, ул. 3 Интернационала  (приложение №5).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Установить срок для приема предложений и замечаний от участников публичных слушаний по проекту межевания территории с местоположением: Курская область, Обоянский район, г. Обоянь,                             ул. 3 Интернационала  с 10 час. 00 мин. 27 сентября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2021 года до 17 час. 00 мин. 27 октября 2021 года включительно.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Опубликовать заключение о результатах публичных слушаний по рассмотрению проекта межевания территории с местоположением: Курская область, Обоянский район, г. Обоянь, ул. 3 Интернационала в срок не позднее     03 ноября 2021 года.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начальника отдела по управлению муниципальным имуществом и земельным правоотношениям Администрации города Обояни В.В. Котлярова.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5" w:leftChars="0" w:right="0" w:rightChars="0" w:firstLine="83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официального опубликования.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ab/>
      </w:r>
      <w:r>
        <w:rPr>
          <w:rFonts w:hint="default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/>
          <w:i w:val="0"/>
          <w:iCs/>
          <w:caps w:val="0"/>
          <w:color w:val="000000"/>
          <w:spacing w:val="0"/>
          <w:sz w:val="28"/>
          <w:szCs w:val="28"/>
          <w:shd w:val="clear" w:color="auto" w:fill="FFFFFF"/>
        </w:rPr>
        <w:t>А. А. Локтионов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</w:t>
      </w:r>
      <w:r>
        <w:rPr>
          <w:rFonts w:hint="default"/>
          <w:sz w:val="20"/>
          <w:szCs w:val="20"/>
          <w:lang w:val="ru-RU"/>
        </w:rPr>
        <w:t>.А. Великоцкая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8/47141/2-31-0</w:t>
      </w:r>
      <w:r>
        <w:rPr>
          <w:rFonts w:hint="default"/>
          <w:sz w:val="20"/>
          <w:szCs w:val="20"/>
          <w:lang w:val="ru-RU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20.09</w:t>
      </w:r>
      <w:r>
        <w:rPr>
          <w:rFonts w:hint="default"/>
          <w:highlight w:val="none"/>
          <w:lang w:val="ru-RU"/>
        </w:rPr>
        <w:t>.2021 г. №432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ГРАФИК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проведения собрания участников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22"/>
        <w:gridCol w:w="2233"/>
        <w:gridCol w:w="20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Предмет публичных слушаний </w:t>
            </w:r>
          </w:p>
        </w:tc>
        <w:tc>
          <w:tcPr>
            <w:tcW w:w="223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 собрания участников публичных слушаний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Дата проведения собрания участников публичных слушаний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проведения собрания участников публичных слушаний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Рассмотрение проекта межевания территории с местоположением: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Курская область, Обоянский район,г. Обоянь, ул. 3 Интернационала</w:t>
            </w: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3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здание Администрации города Обояни (актовый зал),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находящееся по адресу: Курская область, г.Обоянь, ул.Ленина,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highlight w:val="none"/>
                <w:lang w:val="ru-RU"/>
              </w:rPr>
              <w:t>27 октября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2021 г.</w:t>
            </w:r>
          </w:p>
        </w:tc>
        <w:tc>
          <w:tcPr>
            <w:tcW w:w="1706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час.00 мин.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20.09.2021 г. №432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Оповещение о начале публичных слушаний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На публичные слушания представляется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проект межевания территории с местоположением: Курская область, Обоянский район, г. Обоянь,                           ул. 3 Интернационала.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образования «город Обоянь» 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области, утвержденным решением Собрания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депутатов города Обояни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25.12.2020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74-6-РС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.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Орган, уполномоченный на проведение публичных слушаний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- комиссия по организации и проведению публичных слушаний по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Курская область, Обоянский район, г. Обоянь, ул. 3 Интернационала.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20" w:leftChars="7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Срок проведения публичных слушаний -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с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27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сентября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2021 года по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27 октября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2021 года.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 по теме публичных слушаний представлены на экспозици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ю по адресу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: Курская область, г.Обоянь, ул.Ленина,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д.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28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(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здание Администрации города Обояни (1 этаж, общий холл)).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Экспозиция открыта с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понедельника по пятницу с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10 час. 00 мин. до 17 час. 00 мин. до 17 час. 00 мин. с перерывом с 13 час 00 мин. до 14 час. 00 мин. в период с </w:t>
      </w:r>
      <w:r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27 сентября 2021 года по 27 октября 2021 года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включительно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.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В местах размещения экспозиции будет проводится консультация по теме публичных слушаний.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58" w:firstLineChars="23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В период публичных слушаний участники публичных слушаний имеют право представлять свои предложения и замечания в срок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с 10 час. 00 мин.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27 сентября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2021 года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</w:rPr>
        <w:t>до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17 час. 00 мин.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>27 октября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ru-RU"/>
        </w:rPr>
        <w:t xml:space="preserve"> 2021 года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(включительно)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 по обсуждаемому проекту посредством: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записи предложений и замечаний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 период работы экспозиции;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личного обращения в адрес комиссии;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официального сайта муниципального образования «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город Обоянь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»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Обоянского района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Курской области;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66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выступления на собрании участников публичных слушаний.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Информационные материалы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Курская область, Обоянский район, г. Обоянь, ул. 3 Интернационала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размещаются на сайте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instrText xml:space="preserve"> HYPERLINK "http://www.oboyan.org."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http://www.oboyan.org</w:t>
      </w:r>
      <w:r>
        <w:rPr>
          <w:rStyle w:val="4"/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.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fldChar w:fldCharType="end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27 сентября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2021 года.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 w:val="0"/>
        <w:spacing w:before="0" w:beforeAutospacing="0" w:after="0" w:afterAutospacing="0" w:line="240" w:lineRule="auto"/>
        <w:ind w:left="0" w:leftChars="0" w:right="0" w:rightChars="0" w:firstLine="770" w:firstLineChars="275"/>
        <w:jc w:val="both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20.09.2021 г. №432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СОСТАВ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/>
          <w:b/>
          <w:bCs/>
          <w:lang w:val="ru-RU"/>
        </w:rPr>
        <w:t>по организации и проведению публичных слушаний по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Курская область, Обоянский район, г. Обоянь, ул. 3 Интернационала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Председатель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Котляров Валерий Васильевич - ведущий специалист - эксперт по правовым вопросам Администрации города Обояни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Заместитель председателя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Шапилов Евгений Евгеньевич - 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Секретарь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 xml:space="preserve">Великоцкая Лилия Александровна - консультант по земельным правоотношениям отдела обеспечения деятельности Администрации города Обояни МКУ «Управление ОДОМС» города Обояни Курской области </w:t>
            </w: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caps w:val="0"/>
                <w:color w:val="000000"/>
                <w:spacing w:val="0"/>
                <w:kern w:val="1"/>
                <w:sz w:val="28"/>
                <w:szCs w:val="28"/>
                <w:shd w:val="clear" w:color="auto" w:fill="FFFFFF"/>
                <w:vertAlign w:val="baseline"/>
                <w:lang w:val="ru-RU" w:eastAsia="zh-CN"/>
              </w:rPr>
            </w:pP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ru-RU"/>
              </w:rPr>
              <w:t xml:space="preserve">Волокитин Игорь Алексеевич - депутат </w:t>
            </w:r>
            <w:r>
              <w:rPr>
                <w:rFonts w:hint="default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Собрания депутатов города Обояни 6-го созыва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yellow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Чернышева Наталья Владимировна - ведущий специалист-эксперт отдела организационно-методического и кадрового обеспечения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ru-RU"/>
              </w:rPr>
              <w:t>Грибакин Олег Николаевич - консультант по правовым вопросам отдела обеспечения деятельности Администрации города Обояни МКУ «Управление ОДОМС» города Обояни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highlight w:val="yellow"/>
                <w:shd w:val="clear" w:color="auto" w:fill="FFFFFF"/>
                <w:vertAlign w:val="baseline"/>
                <w:lang w:val="ru-RU"/>
              </w:rPr>
            </w:pPr>
            <w:r>
              <w:rPr>
                <w:lang w:val="ru-RU"/>
              </w:rPr>
              <w:t>Бочарова</w:t>
            </w:r>
            <w:r>
              <w:rPr>
                <w:rFonts w:hint="default"/>
                <w:lang w:val="ru-RU"/>
              </w:rPr>
              <w:t xml:space="preserve"> Елена Юрьевна - н</w:t>
            </w:r>
            <w:r>
              <w:rPr>
                <w:lang w:val="ru-RU"/>
              </w:rPr>
              <w:t>ачальник</w:t>
            </w:r>
            <w:r>
              <w:rPr>
                <w:rFonts w:hint="default"/>
                <w:lang w:val="ru-RU"/>
              </w:rPr>
              <w:t xml:space="preserve"> отдела планирования, финансового обеспечения, бухгалтерского учета и отчетности Администрации города Обояни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от 20.09.2021 г. №432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ПОЛОЖЕНИЕ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о комиссии по организации и проведению публичных слушаний </w:t>
      </w:r>
      <w:r>
        <w:rPr>
          <w:rFonts w:hint="default"/>
          <w:b/>
          <w:bCs/>
          <w:lang w:val="ru-RU"/>
        </w:rPr>
        <w:t>по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Курская область, Обоянский район, г. Обоянь, ул. 3 Интернационала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Настоящее Положение разработано для рассмотрения </w:t>
      </w:r>
      <w:r>
        <w:rPr>
          <w:rFonts w:hint="default"/>
          <w:b w:val="0"/>
          <w:bCs w:val="0"/>
          <w:lang w:val="ru-RU"/>
        </w:rPr>
        <w:t>по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Курская область, Обоянский район, г. Обоянь, ул. 3 Интернационала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</w:rPr>
        <w:t>целях соблюдения права человека на благоприятные условия жизнедеятельности, обеспечения прав и законных интересов физических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юридических лиц, в том числе правообладателей земельных участков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объектов капитального строительства,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создания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условий для планировки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устойчивого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территории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с </w:t>
      </w:r>
      <w:r>
        <w:rPr>
          <w:rFonts w:hint="default"/>
          <w:sz w:val="28"/>
          <w:szCs w:val="28"/>
        </w:rPr>
        <w:t>Градостроительн</w:t>
      </w:r>
      <w:r>
        <w:rPr>
          <w:rFonts w:hint="default"/>
          <w:sz w:val="28"/>
          <w:szCs w:val="28"/>
          <w:lang w:val="ru-RU"/>
        </w:rPr>
        <w:t xml:space="preserve">ым </w:t>
      </w:r>
      <w:r>
        <w:rPr>
          <w:rFonts w:hint="default"/>
          <w:sz w:val="28"/>
          <w:szCs w:val="28"/>
        </w:rPr>
        <w:t xml:space="preserve"> кодекс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Федерации, Федеральн</w:t>
      </w:r>
      <w:r>
        <w:rPr>
          <w:rFonts w:hint="default"/>
          <w:sz w:val="28"/>
          <w:szCs w:val="28"/>
          <w:lang w:val="ru-RU"/>
        </w:rPr>
        <w:t>ым</w:t>
      </w:r>
      <w:r>
        <w:rPr>
          <w:rFonts w:hint="default"/>
          <w:sz w:val="28"/>
          <w:szCs w:val="28"/>
        </w:rPr>
        <w:t xml:space="preserve"> закон</w:t>
      </w:r>
      <w:r>
        <w:rPr>
          <w:rFonts w:hint="default"/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</w:rPr>
        <w:t xml:space="preserve"> от 06.10.2003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в Российской Федерации, Законом Курской области от 31.10.2006 № 76-ЗКО «О градостроительной деятельности в Курской области», Уставом муниципального </w:t>
      </w:r>
      <w:r>
        <w:rPr>
          <w:rFonts w:hint="default"/>
          <w:sz w:val="28"/>
          <w:szCs w:val="28"/>
          <w:lang w:val="ru-RU"/>
        </w:rPr>
        <w:t>образования «город Обоянь» Обоянского района</w:t>
      </w:r>
      <w:r>
        <w:rPr>
          <w:rFonts w:hint="default"/>
          <w:sz w:val="28"/>
          <w:szCs w:val="28"/>
        </w:rPr>
        <w:t xml:space="preserve"> Курской области, 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  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 Комиссия по организации и проведению публичных слушаний по </w:t>
      </w:r>
      <w:r>
        <w:rPr>
          <w:rFonts w:hint="default"/>
          <w:b w:val="0"/>
          <w:bCs w:val="0"/>
          <w:lang w:val="ru-RU"/>
        </w:rPr>
        <w:t>по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рассмотрению проекта межевания территории с местоположением: Курская область, Обоянский район, г. Обоянь, ул. 3 Интернационала </w:t>
      </w:r>
      <w:r>
        <w:rPr>
          <w:rFonts w:hint="default" w:ascii="Times New Roman" w:hAnsi="Times New Roman" w:cs="Times New Roman"/>
          <w:sz w:val="28"/>
          <w:szCs w:val="28"/>
        </w:rPr>
        <w:t>(далее - Комиссия) создается в целях организации проведения публичных слушаний по указанному выше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правовыми актами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 Обоянь</w:t>
      </w:r>
      <w:r>
        <w:rPr>
          <w:rFonts w:hint="default"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Обоянского </w:t>
      </w:r>
      <w:r>
        <w:rPr>
          <w:rFonts w:hint="default" w:ascii="Times New Roman" w:hAnsi="Times New Roman" w:cs="Times New Roman"/>
          <w:sz w:val="28"/>
          <w:szCs w:val="28"/>
        </w:rPr>
        <w:t>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1.3. Комиссия создается на основании постановления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Материально-техническое, информационное и документальное обеспечение деятельности Комиссии осуществляется Администрацией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является организатором публичных слушаний по рассмотрению 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проекта межевания территории с местоположением: Курская область, Обоянский район, г. Обоянь, ул. 3 Интернационала </w:t>
      </w:r>
      <w:r>
        <w:rPr>
          <w:rFonts w:hint="default" w:ascii="Times New Roman" w:hAnsi="Times New Roman" w:cs="Times New Roman"/>
          <w:sz w:val="28"/>
          <w:szCs w:val="28"/>
        </w:rPr>
        <w:t>(далее – Проект) и действует в период организации и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1.6.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</w:t>
      </w:r>
      <w:r>
        <w:rPr>
          <w:rFonts w:hint="default"/>
          <w:sz w:val="28"/>
          <w:szCs w:val="28"/>
        </w:rPr>
        <w:t>Положением об организации и проведении общественных обсуждений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sz w:val="28"/>
          <w:szCs w:val="28"/>
          <w:lang w:val="ru-RU"/>
        </w:rPr>
        <w:t>образования</w:t>
      </w:r>
      <w:r>
        <w:rPr>
          <w:rFonts w:hint="default"/>
          <w:sz w:val="28"/>
          <w:szCs w:val="28"/>
        </w:rPr>
        <w:t xml:space="preserve"> «</w:t>
      </w:r>
      <w:r>
        <w:rPr>
          <w:rFonts w:hint="default"/>
          <w:sz w:val="28"/>
          <w:szCs w:val="28"/>
          <w:lang w:val="ru-RU"/>
        </w:rPr>
        <w:t>город Обоянь</w:t>
      </w:r>
      <w:r>
        <w:rPr>
          <w:rFonts w:hint="default"/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 xml:space="preserve">Обоянского района </w:t>
      </w:r>
      <w:r>
        <w:rPr>
          <w:rFonts w:hint="default"/>
          <w:sz w:val="28"/>
          <w:szCs w:val="28"/>
        </w:rPr>
        <w:t xml:space="preserve">Курской области, утвержденным Решением </w:t>
      </w:r>
      <w:r>
        <w:rPr>
          <w:rFonts w:hint="default"/>
          <w:sz w:val="28"/>
          <w:szCs w:val="28"/>
          <w:lang w:val="ru-RU"/>
        </w:rPr>
        <w:t xml:space="preserve">Собрания депутатов города Обояни </w:t>
      </w:r>
      <w:r>
        <w:rPr>
          <w:rFonts w:hint="default"/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25.12.2020</w:t>
      </w:r>
      <w:r>
        <w:rPr>
          <w:rFonts w:hint="default"/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74-6-РС</w:t>
      </w:r>
      <w:r>
        <w:rPr>
          <w:rFonts w:hint="default" w:ascii="Times New Roman" w:hAnsi="Times New Roman" w:cs="Times New Roman"/>
          <w:sz w:val="28"/>
          <w:szCs w:val="28"/>
        </w:rPr>
        <w:t xml:space="preserve"> и настоящим Положением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Организация деятельности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 Заседание Комиссии правомочно, если на нем присутствует не менее половины ее членов.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 Комиссии оформляются протоколом. Протокол подписывается присутствующими на заседании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   Руководит и контролирует деятельностью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   Распределяет обязанности между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   Ведет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   Утверждает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  Снимает с обсуждения вопросы, не касающиеся повестки дня, а также замечания, предложения и дополнения, с которыми не ознакомлены члены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3.6.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Привлекает к участию в работе Комиссии специалистов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а также других специалистов, обладающих необходимыми знаниями и информацией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3.7. 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Созывает в случае необходимости внеочередное заседание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3.8.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иные полномочия по организации и обеспечению деятельности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3.9. После окончания процедуры публичных слушаний председатель Комиссии передает все материалы публичных слушаний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К</w:t>
      </w:r>
      <w:r>
        <w:rPr>
          <w:rFonts w:hint="default" w:ascii="Times New Roman" w:hAnsi="Times New Roman" w:cs="Times New Roman"/>
          <w:sz w:val="28"/>
          <w:szCs w:val="28"/>
        </w:rPr>
        <w:t>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заместителя председателя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 Исполняет обязанности председателя Комиссии в случае его вынужденного отсутствия.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 Осуществляет взаимодействие с проектной организацией - разработчиком Проекта.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 Обобщает внесенные замечания, предложения и дополнения к Проекту, ставит их на голосование для выработки решения и внесения в протокол.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Контролирует правильность и своевременность подготовки секретарем Комиссии протоколов заседаний временной комиссии с изложением особых мнений, высказанных на заседаниях членами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5.  Полномочия секретаря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 Ведет протокол заседания Комиссии, представляет его для подписания председателю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 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 сбор замечаний и предложений и представляет их для рассмотрения члена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5.4.  Извещает всех членов Комиссии о дате внеочередного заседания.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Полномочия членов Комиссии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6.1. Принимают участие в формировании вопросов повестки дня заседаний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 Участвуют в обсуждении и голосовании по вопросам, выносимым на рассмотрение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6.4. Своевременно выполняют все поручения председателя и заместителя председателя Комиссии.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lang w:val="ru-RU"/>
        </w:rPr>
        <w:t>Приложение</w:t>
      </w:r>
      <w:r>
        <w:rPr>
          <w:rFonts w:hint="default"/>
          <w:lang w:val="ru-RU"/>
        </w:rPr>
        <w:t xml:space="preserve"> № 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 постановлению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города Обояни Курской области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 20.09.2021 г. №432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b/>
          <w:bCs/>
        </w:rPr>
      </w:pPr>
      <w:r>
        <w:rPr>
          <w:rFonts w:hint="default"/>
          <w:b/>
          <w:bCs/>
        </w:rPr>
        <w:t>ПОРЯДОК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рассмотрения и учета поступивших предложений, замечаний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п</w:t>
      </w:r>
      <w:r>
        <w:rPr>
          <w:rFonts w:hint="default"/>
          <w:b/>
          <w:bCs/>
        </w:rPr>
        <w:t>о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Курская область, Обоянский район, г. Обоянь, ул. 3 Интернационала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auto"/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Настоящий Порядок рассмотрения и учета поступивших предложений, замечаний по Проекту (далее – Порядок) разработан в соответствии 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Положением об организации и проведении общественных обсуждений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и (или) публичных слушаний по вопросам градостроительной деятельности на территории муниципального </w:t>
      </w:r>
      <w:r>
        <w:rPr>
          <w:rFonts w:hint="default"/>
          <w:lang w:val="ru-RU"/>
        </w:rPr>
        <w:t>образования</w:t>
      </w:r>
      <w:r>
        <w:rPr>
          <w:rFonts w:hint="default"/>
        </w:rPr>
        <w:t xml:space="preserve">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района </w:t>
      </w:r>
      <w:r>
        <w:rPr>
          <w:rFonts w:hint="default"/>
        </w:rPr>
        <w:t xml:space="preserve">Курской области, утвержденным Решением </w:t>
      </w:r>
      <w:r>
        <w:rPr>
          <w:rFonts w:hint="default"/>
          <w:lang w:val="ru-RU"/>
        </w:rPr>
        <w:t xml:space="preserve">Собрания депутатов города Обояни </w:t>
      </w:r>
      <w:r>
        <w:rPr>
          <w:rFonts w:hint="default"/>
        </w:rPr>
        <w:t xml:space="preserve">от </w:t>
      </w:r>
      <w:r>
        <w:rPr>
          <w:rFonts w:hint="default"/>
          <w:lang w:val="ru-RU"/>
        </w:rPr>
        <w:t>25.12.2020</w:t>
      </w:r>
      <w:r>
        <w:rPr>
          <w:rFonts w:hint="default"/>
        </w:rPr>
        <w:t xml:space="preserve"> № </w:t>
      </w:r>
      <w:r>
        <w:rPr>
          <w:rFonts w:hint="default"/>
          <w:lang w:val="ru-RU"/>
        </w:rPr>
        <w:t>74-6-РС</w:t>
      </w:r>
      <w:r>
        <w:rPr>
          <w:rFonts w:hint="default"/>
        </w:rPr>
        <w:t>, и регулирует порядок внесения, рассмотрения и учета предложений по</w:t>
      </w:r>
      <w:r>
        <w:rPr>
          <w:rFonts w:hint="default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Курская область, Обоянский район,           г. Обоянь, ул. 3 Интернационала </w:t>
      </w:r>
      <w:r>
        <w:rPr>
          <w:rFonts w:hint="default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</w:rPr>
      </w:pPr>
      <w:r>
        <w:rPr>
          <w:rFonts w:hint="default"/>
          <w:b/>
          <w:bCs/>
        </w:rPr>
        <w:t>Общие положения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1.1. Предложения и замечания по опубликованному Проекту вносятся в период проведения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1.2. Предложения и замечания по Проекту передаются в Комиссию для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1.3. Предложения и замечания по опубликованному Проекту также могут вноситься: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гражданами, проживающими на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 xml:space="preserve">Обоянского </w:t>
      </w:r>
      <w:r>
        <w:rPr>
          <w:rFonts w:hint="default"/>
        </w:rPr>
        <w:t>района Курской области, в порядке индивидуального или коллективного обращения;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правообладателями находящихся в границах территории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</w:t>
      </w:r>
      <w:r>
        <w:rPr>
          <w:rFonts w:hint="default"/>
        </w:rPr>
        <w:t>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дата оформления заключения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 </w:t>
      </w:r>
      <w:r>
        <w:rPr>
          <w:rFonts w:hint="default"/>
        </w:rPr>
        <w:br w:type="textWrapping"/>
      </w:r>
      <w:r>
        <w:rPr>
          <w:rFonts w:hint="default"/>
        </w:rPr>
        <w:t>и предложения, и замечания иных участников публичных слушаний. </w:t>
      </w:r>
      <w:r>
        <w:rPr>
          <w:rFonts w:hint="default"/>
        </w:rPr>
        <w:br w:type="textWrapping"/>
      </w:r>
      <w:r>
        <w:rPr>
          <w:rFonts w:hint="default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>
        <w:rPr>
          <w:rFonts w:hint="default"/>
          <w:lang w:val="ru-RU"/>
        </w:rPr>
        <w:t>города Обояни</w:t>
      </w:r>
      <w:r>
        <w:rPr>
          <w:rFonts w:hint="default"/>
        </w:rPr>
        <w:t xml:space="preserve">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b/>
          <w:bCs/>
        </w:rPr>
        <w:t>Порядок учета поступивших предложений, замечаний по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рассмотрению проекта межевания территории с местоположением: Курская область, Обоянский район, г. Обоянь, ул. 3 Интернационала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Комиссия в период проведения публичных слушаний регистрирует участников публичных слушаний (физических и юридических лиц)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журналах по следующим формам: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65"/>
        <w:gridCol w:w="1935"/>
        <w:gridCol w:w="292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1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615"/>
        <w:gridCol w:w="237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ОГРН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Место нахождения,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99"/>
        <w:gridCol w:w="1999"/>
        <w:gridCol w:w="199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поступления предложения, замечания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Статья,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предложения, замечания, поправки</w:t>
            </w:r>
          </w:p>
        </w:tc>
        <w:tc>
          <w:tcPr>
            <w:tcW w:w="19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предложения, замечания, поправки</w:t>
            </w: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Автор предложения, замечания, поправки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8"/>
          <w:szCs w:val="18"/>
          <w:lang w:val="ru-RU"/>
        </w:rPr>
      </w:pPr>
      <w:r>
        <w:rPr>
          <w:rFonts w:hint="default"/>
          <w:b/>
          <w:bCs/>
        </w:rPr>
        <w:t xml:space="preserve">Порядок рассмотрения поступивших предложений и замечаний по </w:t>
      </w:r>
      <w:r>
        <w:rPr>
          <w:rFonts w:hint="default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рассмотрению проекта межевания территории с местоположением: Курская область, Обоянский район, г. Обоянь, ул. 3 Интернационала.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3.1. Вн</w:t>
      </w:r>
      <w:r>
        <w:rPr>
          <w:rFonts w:hint="default"/>
          <w:lang w:val="ru-RU"/>
        </w:rPr>
        <w:t>е</w:t>
      </w:r>
      <w:r>
        <w:rPr>
          <w:rFonts w:hint="default"/>
        </w:rPr>
        <w:t>с</w:t>
      </w:r>
      <w:r>
        <w:rPr>
          <w:rFonts w:hint="default"/>
          <w:lang w:val="ru-RU"/>
        </w:rPr>
        <w:t>ё</w:t>
      </w:r>
      <w:r>
        <w:rPr>
          <w:rFonts w:hint="default"/>
        </w:rPr>
        <w:t>нные предложения и замечания в Проект регистрируются Комиссией по форме, указанной в пункте 2.2. настоящего Порядка.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3.2. 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-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правовым актам  муниципального образования «</w:t>
      </w:r>
      <w:r>
        <w:rPr>
          <w:rFonts w:hint="default"/>
          <w:lang w:val="ru-RU"/>
        </w:rPr>
        <w:t>город Обоянь</w:t>
      </w:r>
      <w:r>
        <w:rPr>
          <w:rFonts w:hint="default"/>
        </w:rPr>
        <w:t xml:space="preserve">» </w:t>
      </w:r>
      <w:r>
        <w:rPr>
          <w:rFonts w:hint="default"/>
          <w:lang w:val="ru-RU"/>
        </w:rPr>
        <w:t>Обоянского</w:t>
      </w:r>
      <w:r>
        <w:rPr>
          <w:rFonts w:hint="default"/>
        </w:rPr>
        <w:t xml:space="preserve"> района Курской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3.3. Предложения и замечания по Проекту в виде конкретных отдельных положений должны соответствовать следующим требованиям: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1) обеспечивать однозначное толкование предложений Проекта;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2) не допускать противоречия либо несогласованности с другими законодательными актами и Проектом.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3.6. Комиссия рассматривает поступившие предложения и замечания </w:t>
      </w:r>
      <w:r>
        <w:rPr>
          <w:rFonts w:hint="default"/>
        </w:rPr>
        <w:br w:type="textWrapping"/>
      </w:r>
      <w:r>
        <w:rPr>
          <w:rFonts w:hint="default"/>
        </w:rPr>
        <w:t>и принимает соответствующее заключение.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firstLine="560" w:firstLineChars="200"/>
        <w:jc w:val="both"/>
        <w:textAlignment w:val="auto"/>
        <w:rPr>
          <w:rFonts w:hint="default"/>
        </w:rPr>
      </w:pPr>
      <w:r>
        <w:rPr>
          <w:rFonts w:hint="default"/>
        </w:rP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/>
    <w:sectPr>
      <w:pgSz w:w="11906" w:h="16838"/>
      <w:pgMar w:top="1134" w:right="567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14704"/>
    <w:multiLevelType w:val="singleLevel"/>
    <w:tmpl w:val="BFF1470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DD03C63C"/>
    <w:multiLevelType w:val="singleLevel"/>
    <w:tmpl w:val="DD03C63C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2">
    <w:nsid w:val="E57EE655"/>
    <w:multiLevelType w:val="multilevel"/>
    <w:tmpl w:val="E57EE6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ECF39422"/>
    <w:multiLevelType w:val="singleLevel"/>
    <w:tmpl w:val="ECF39422"/>
    <w:lvl w:ilvl="0" w:tentative="0">
      <w:start w:val="1"/>
      <w:numFmt w:val="bullet"/>
      <w:lvlText w:val="−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Times New Roman" w:hAnsi="Times New Roman" w:cs="Times New Roman"/>
        <w:b w:val="0"/>
        <w:bCs w:val="0"/>
      </w:rPr>
    </w:lvl>
  </w:abstractNum>
  <w:abstractNum w:abstractNumId="4">
    <w:nsid w:val="FD04432D"/>
    <w:multiLevelType w:val="singleLevel"/>
    <w:tmpl w:val="FD04432D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502E"/>
    <w:rsid w:val="3D445130"/>
    <w:rsid w:val="561671AF"/>
    <w:rsid w:val="60E3502E"/>
    <w:rsid w:val="68CF12D3"/>
    <w:rsid w:val="6AB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2021-09-16T17:45:00Z</dcterms:created>
  <dc:creator>Adm</dc:creator>
  <cp:lastModifiedBy>Adm</cp:lastModifiedBy>
  <cp:lastPrinted>2021-09-20T11:20:33Z</cp:lastPrinted>
  <dcterms:modified xsi:type="dcterms:W3CDTF">2021-09-20T11:56:04Z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2C32E551D3F44E929BD1E2835900D7F9</vt:lpwstr>
  </property>
</Properties>
</file>