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ascii="Times New Roman CYR" w:hAnsi="Times New Roman CYR" w:cs="Times New Roman CYR"/>
          <w:b/>
          <w:sz w:val="32"/>
          <w:szCs w:val="32"/>
        </w:rPr>
      </w:pPr>
      <w:bookmarkStart w:id="0" w:name="_GoBack"/>
      <w:bookmarkEnd w:id="0"/>
      <w:r>
        <w:drawing>
          <wp:inline distT="0" distB="0" distL="114300" distR="114300">
            <wp:extent cx="835660" cy="756920"/>
            <wp:effectExtent l="0" t="0" r="2540" b="508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7569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ascii="Times New Roman CYR" w:hAnsi="Times New Roman CYR" w:eastAsia="Times New Roman" w:cs="Times New Roman CYR"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ascii="Times New Roman CYR" w:hAnsi="Times New Roman CYR" w:eastAsia="Times New Roman" w:cs="Times New Roman CYR"/>
          <w:color w:val="auto"/>
          <w:kern w:val="1"/>
          <w:sz w:val="10"/>
          <w:szCs w:val="10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ascii="Calibri" w:hAnsi="Calibri" w:eastAsia="Times New Roman" w:cs="Calibri"/>
          <w:color w:val="auto"/>
          <w:kern w:val="1"/>
          <w:sz w:val="10"/>
          <w:szCs w:val="10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eastAsia="Times New Roman"/>
          <w:color w:val="auto"/>
          <w:kern w:val="1"/>
          <w:sz w:val="28"/>
          <w:szCs w:val="28"/>
          <w:u w:val="single"/>
          <w:lang w:val="en-US" w:eastAsia="ru-RU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16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09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20г.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487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10"/>
          <w:szCs w:val="10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Style w:val="4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4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Об утверждении Порядка принятия решения о признании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Style w:val="4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4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безнад</w:t>
      </w:r>
      <w:r>
        <w:rPr>
          <w:rStyle w:val="4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Style w:val="4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жной к взысканию</w:t>
      </w:r>
      <w:r>
        <w:rPr>
          <w:rStyle w:val="4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задолженности по платежам в бюджет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Style w:val="4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Style w:val="4"/>
          <w:rFonts w:hint="default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муниципального образования «город Обоянь» Обоянского района Курской области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жной к взысканию задолженности по платежам в бюджеты бюджетной системы Российской Федерации»,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дминистрация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города Обояни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ПОСТАНОВЛЯЕТ: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Утвердить Порядок принятия решений о признании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»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Обоянского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района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Курской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области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(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приложени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№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)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Создать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комиссию по рассмотрению вопросов о признании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»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Обоянского района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района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Курской области и утвердить её состав (приложение №2)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Утвердить Положение о комиссии по рассмотрению вопросов о признании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»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Обоянского района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Курской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области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(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приложению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№3)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eastAsia="ru-RU"/>
        </w:rPr>
        <w:t>Разместить настоящее постановление на официальном сайте Администрации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 xml:space="preserve"> города Обояни в информационно-телекоммуникационной сети «Интернет»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hint="default" w:ascii="Times New Roman" w:hAnsi="Times New Roman" w:cs="Times New Roman"/>
          <w:sz w:val="28"/>
          <w:szCs w:val="28"/>
        </w:rPr>
        <w:t>Контроль за выполнением данного постановлени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 возложить на заместителя Главы Администрации города Обояни по экономике Катыкина П.А.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6. Настоящее постановление вступает в силу со дня его официального опубликования.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А.А. Локтионов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Катыкин П.А.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2-21-07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Приложение № 1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 к постановлению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дминистрации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города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Обояни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от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16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»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сентября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 2020 г. №</w:t>
      </w:r>
      <w:r>
        <w:rPr>
          <w:rFonts w:hint="default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487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Порядок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принятия решений о признании безнад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 муниципального образования «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» 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Обоянского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района 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Курской области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области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№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393 "Об общих требованиях к порядку принятия решений о взыскании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бюджеты бюджетной системы Российской Федерации".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Настоящий Порядок определяет основания и процедуру признания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»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Обоянского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района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Курской области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(далее - местный бюджет).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Задолженность признается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в соответствии с настоящим Порядком в случаях: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4.1.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4.2. признания банкротом индивидуального предпринимателя - плательщика платежей в бюджет в соответствии с Федеральным законом от 26 октября 2002 года N 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4.3. признания банкротом гражданина, не являющегося индивидуальным предпринимателем, в соответствии с Федеральным законом от 26 октября 2002 года N 127-ФЗ "О несостоятельности (банкротстве)" - в части задолженности по платежам в бюджет, не погашенной после завершения расч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тов с кредиторами в соответствии с указанным Федеральным законом;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4.4.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4.5. применения актов об амнистии или о помиловании в отношении осужд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нных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4.6.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4.7.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г.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</w:t>
      </w:r>
      <w:r>
        <w:rPr>
          <w:rFonts w:hint="default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погашения учредителями (участниками) указанной организации в случаях, предусмотренных законодательством Российской Федерации. 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 № 129-ФЗ недействительным задолженность по платежам в бюджет, ранее признанная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в соответствии с настоящим подпунктом, подлежит восстановлению в бюджетном (бухгалтерском) уч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те.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Наряду со случаями, предусмотренными пунктом 4 настоящей статьи, неуплаченные административные штрафы признаются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жными к взысканию, если судь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 исполнения постановления о назначении административного наказания.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Подтверждающими документами для признания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являются: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6.1. По основанию, указанному в пункте 4.1 настоящего Порядка: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копия свидетельства о смерти физического лица (справка о смерти, выданная органом записи актов гражданского состояния) или судебное решение об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объявлении физического лица умершим, заверенная надлежащим образом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6.2. По основанию, указанному в пункте 4.2 настоящего Порядка: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копия решения арбитражного суда о признании индивидуального предпринимателя банкротом, заверенная печатью соответствующего суда;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6.3. По основанию, указанному в пункте 4.3 настоящего Порядка: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копия решения арбитражного суда о признании физического лица банкротом, заверенная гербовой печатью соответствующего суда;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6.4. По основанию, указанному в пункте 4.4 настоящего Порядка: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6.5. По основаниям, указанным в пунктах 4.5 - 4.6 настоящего Порядка: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копия решения суда, заверенная надлежащим образом.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6.6. По основанию, указанному в пункте 4.7 настоящего Порядка: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Решение о признании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»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Обоянского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района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Кур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ской области (далее - комиссия).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тдела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планирования финансового обеспечения, бухгалтерского учета и отчетности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дминистрации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города Обояни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, представляет Комиссии материалы для списания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неналоговым доходам бюджета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»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Обоянского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района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Курской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области с приложением следующих документов: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1)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согласно приложения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№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 к настоящему Порядку;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2)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3)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документы, подтверждающие случаи признания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бюджеты бюджетной системы Российской Федерации, в том числе: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) 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б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) 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Для принятия обоснованного решения о признании задолженности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жной к взысканию по всем основаниям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отдел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планирования финансового обеспечения, бухгалтерского учета и отчетности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дминистрации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города Обояни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, представляет Комиссии материалы, свидетельствующие о проведенной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материалы в течении 5 рабочих дней.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Решение о признании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жной к взысканию задолженности по платежам в местный бюджет (приложение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№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2 к настоящему Порядку) оформляется актом, содержащим следующую информацию: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а) полное наименование организации (фамилия, имя, отчество физического лица);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в) сведения о платеже, по которому возникла задолженность;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г) код классификации доходов 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д) сумма задолженности по платежам в бюджеты бюджетной системы Российской Федерации;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ж) дата принятия решения о признании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бюджеты бюджетной системы Российской Федерации;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з) подписи членов комиссии.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Оформленный комиссией акт о признании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Инициатором признания задолженности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является администратор соответствующих налоговых и иных платежей, неналоговых доходов.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Решение о признании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жной к взысканию задолженности по платежам в местный бюджет передаются в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отдел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планирования финансового обеспечения, бухгалтерского учета и отчетности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и является основанием для списания задолженности и отметки во всех регистрах учета и отчетности.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Приложение № 1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 к Порядку принятия решений о признании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 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жной к взысканию задолженности по платежам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 в бюджет МО 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»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ВЫПИСКА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из отчетности администратора доходов бюджета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об учитываемых суммах задолженности по уплате платежей в бюджет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муниципального образования «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»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_________________                                                     "____" ___________ _____г.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1.__________________________________________________________________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_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(полное наименование организации (ФИО физического лица)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/>
        <w:ind w:left="0" w:leftChars="0" w:right="0" w:rightChars="0" w:hanging="2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ИНН/ОГРН/КПП организации ____________________________________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или ИНН физического лица ___________________________________________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3.___________________________________________________________________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(наименование платежа, по которому возникла задолженность)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/>
        <w:ind w:left="0" w:leftChars="0" w:right="0" w:rightChars="0" w:hanging="2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(код бюджетной классификации, по которому учитывается задолженность по платежам в бюджете бюджетной системы РФ)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/>
        <w:ind w:left="0" w:leftChars="0" w:right="0" w:rightChars="0" w:hanging="2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(сумма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», признанная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жной к взысканию)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или 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(сумма задолженности по пеням и штрафам, признанная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жной к взысканию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»)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/>
        <w:ind w:left="0" w:leftChars="0" w:right="0" w:rightChars="0" w:hanging="2" w:firstLineChars="0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(сумма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», признанная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жной к взысканию)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/>
        <w:ind w:left="0" w:right="0" w:hanging="36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Документы, подтверждающие обстоятельства, являющиеся основанием для принятия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дминистрацией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города Обояни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решения о признании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»: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 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 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(документы, содержащие сведения из государственных реестров (регистров)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 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(судебные решения)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 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(постановления об окончании исполнительного производства)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 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(иные документы)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10"/>
          <w:szCs w:val="10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Начальник отдела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планирования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финансового обеспечения, бухгалтерского учета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и отчетности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                           __________________ Ф.И.О.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                                                    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0"/>
          <w:szCs w:val="20"/>
          <w:shd w:val="clear" w:fill="FFFFFF"/>
          <w:lang w:val="ru-RU"/>
        </w:rPr>
        <w:t>(подпись)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Приложение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№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2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 к Порядку принятия решений о признании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 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жной к взысканию задолженности по платежам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в бюджет МО 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»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4799" w:firstLineChars="1714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УТВЕРЖДЕНО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4799" w:firstLineChars="17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Глава города Обояни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4799" w:firstLineChars="17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4799" w:firstLineChars="17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(подпись, Ф.И.О.)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РЕШЕНИЕ 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_____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от __________________20___ г.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о признании безнад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по платежам в бюджет муниципального образования «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»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(наименование налогоплательщика)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В соответствии с Порядком принятия решений о признании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», утвержд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нным постановлением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дминистрации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города Обояни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№___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от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16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09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.2020 г., Комиссия по принятию решений о признании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», решила: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Признать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задолженность по платежам в бюджет ________________________________________________________________________________________________________________________________________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в сумме __________ рублей, в том числе:</w:t>
      </w:r>
    </w:p>
    <w:tbl>
      <w:tblPr>
        <w:tblStyle w:val="3"/>
        <w:tblpPr w:leftFromText="180" w:rightFromText="180" w:vertAnchor="text" w:horzAnchor="page" w:tblpX="1583" w:tblpY="224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1685"/>
        <w:gridCol w:w="2562"/>
        <w:gridCol w:w="1647"/>
        <w:gridCol w:w="110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0" w:hRule="atLeast"/>
        </w:trPr>
        <w:tc>
          <w:tcPr>
            <w:tcW w:w="16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Наименование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кода доходов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Сумма безнад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 xml:space="preserve">жной к взысканию 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адолженности, всего (руб.)</w:t>
            </w:r>
          </w:p>
        </w:tc>
        <w:tc>
          <w:tcPr>
            <w:tcW w:w="380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В том числе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lang w:val="ru-RU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6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неналоговый доход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пени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штрафы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6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  <w:t> 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6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  <w:t> 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  <w:t> 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10"/>
          <w:szCs w:val="10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10"/>
          <w:szCs w:val="10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Председатель комиссии: 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  <w:lang w:val="ru-RU"/>
        </w:rPr>
        <w:t xml:space="preserve">                  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(подпись, инициалы)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Секретарь комиссии: ___________________________________________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4800" w:firstLineChars="240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(подпись, инициалы)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Члены комиссии: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_______________________________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(подпись, инициалы)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___________________________________________________________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0"/>
          <w:szCs w:val="20"/>
          <w:shd w:val="clear" w:fill="FFFFFF"/>
        </w:rPr>
        <w:t>(подпись, инициалы)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Приложение №</w:t>
      </w:r>
      <w:r>
        <w:rPr>
          <w:rFonts w:hint="default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2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к постановлению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дминистрации</w:t>
      </w:r>
      <w:r>
        <w:rPr>
          <w:rFonts w:hint="default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города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Обоян</w:t>
      </w:r>
      <w:r>
        <w:rPr>
          <w:rFonts w:hint="default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и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от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16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»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сентября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2020г. №</w:t>
      </w:r>
      <w:r>
        <w:rPr>
          <w:rFonts w:hint="default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487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7"/>
          <w:szCs w:val="27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  <w:lang w:val="ru-RU"/>
        </w:rPr>
        <w:t>СОСТАВ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комиссии 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по рассмотрению вопросов о признании безнад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» 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Обоянского района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района 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Курской области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Катыкин П.А. - заместитель Главы Администрации города Обояни по экономике, председатель комиссии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Бочарова Е.Ю. - </w:t>
      </w:r>
      <w:r>
        <w:rPr>
          <w:rFonts w:hint="default" w:cs="Times New Roman"/>
          <w:sz w:val="28"/>
          <w:szCs w:val="28"/>
          <w:lang w:val="ru-RU"/>
        </w:rPr>
        <w:t xml:space="preserve">начальник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отдела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планирования</w:t>
      </w:r>
      <w:r>
        <w:rPr>
          <w:rFonts w:hint="default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финансового обеспечения, бухгалтерского учета</w:t>
      </w:r>
      <w:r>
        <w:rPr>
          <w:rFonts w:hint="default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и отчетности</w:t>
      </w:r>
      <w:r>
        <w:rPr>
          <w:rFonts w:hint="default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заместитель председателя комиссии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Кузьминова Е.В. 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отдела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планирования</w:t>
      </w:r>
      <w:r>
        <w:rPr>
          <w:rFonts w:hint="default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финансового обеспечения, бухгалтерского учета</w:t>
      </w:r>
      <w:r>
        <w:rPr>
          <w:rFonts w:hint="default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и отчетности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секретарь комиссии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/>
        </w:rPr>
        <w:t>Махова Н.А. - начальник отдела по управлению муниципальным имуществом и земельными правоотношениями Администрации города Обояни, член комиссии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заместитель председателя комиссии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/>
        </w:rPr>
        <w:t xml:space="preserve">Заходякин А.В. 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инженер-электроник МКУ «Управление ОДОМС» г.Обояни, член комиссии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Приложение №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3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к постановлению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дминистрации</w:t>
      </w:r>
      <w:r>
        <w:rPr>
          <w:rFonts w:hint="default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города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righ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cs="Times New Roman"/>
          <w:i w:val="0"/>
          <w:caps w:val="0"/>
          <w:color w:val="auto"/>
          <w:spacing w:val="0"/>
          <w:sz w:val="24"/>
          <w:szCs w:val="24"/>
          <w:lang w:val="ru-RU"/>
        </w:rPr>
        <w:t xml:space="preserve">Обояни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от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16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»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сентября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2020г. №</w:t>
      </w:r>
      <w:r>
        <w:rPr>
          <w:rFonts w:hint="default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487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Положение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о комиссии по рассмотрению вопросов о признании безнад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 муниципального образования «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» 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Обоянского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района 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Курской области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Общие положения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1.1. Настоящее Положение устанавливает порядок деятельности Комиссии по рассмотрению вопросов признания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»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Обоянского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района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Курской области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(далее - Комиссия).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1.2.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 393 "Об общих требованиях к порядку принятия решений о взыскании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бюджеты бюджетной системы Российской Федерации", а также настоящим Положением и Порядком признания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»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Обоянского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района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Курской области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области.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Основные функции Комиссии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Основными функциями Комиссии являются: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2.1. Рассмотрение, проверка и анализ документов, представленных в соответствии с Порядком признания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местный бюджет;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2.2. Оценка обоснованности признания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2.3. Принятие одного из следующих решений по результатам рассмотрения вопроса о признании задолженности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а) признать задолженность по платежам в местный бюджет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б) отказать в признании задолженности по платежам в местный бюджет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Права Комиссии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Комиссия имеет право: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3.1. Запрашивать информацию по вопросам, относящимся к компетенции комиссии;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3.2. Заслушивать представителей плательщиков по вопросам, относящимся к компетенции комиссии.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Организация деятельности Комиссии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4.1. Заседания Комиссии проводятся по мере необходимости. Дату, время и место проведения заседания Комиссии определяет е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председатель либо заместитель председателя комиссии в отсутствие председателя комиссии.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4.2. 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согласно приложения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4.3. Заседание Комиссии является правомочным, если на нем присутствует более половины членов Комиссии.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4.4. Решение Комиссии принимается путем открытого голосования простым большинством голосов от общего числа членов Комиссии, присутствующих на е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заседании. При равенстве голосов решающим считается голос председателя Комиссии.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                         </w:t>
      </w:r>
      <w:r>
        <w:rPr>
          <w:rFonts w:hint="default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   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    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Приложение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4398" w:leftChars="2199" w:right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к Положению о комиссии по рассмотрению вопросов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о признании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жной к взысканию задолженности по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платежам в бюджет МО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»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ПРОТОКОЛ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з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аседания 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комиссии по принятию решения о признании безнад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задолженности по платежам в бюджет муниципального образования «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»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"_____"____________ ______г.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Место проведения: __________________________________________________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________________________________________________________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Состав комиссии: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 (Председатель Комиссии)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 (Секретарь комиссии)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 (Член Комиссии);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 (Член Комиссии);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 (Член Комиссии).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10"/>
          <w:szCs w:val="10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Основание заседания Комиссии: выписка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Администрации города Обояни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о сумме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», подлежащей взысканию и прилагаемых к ней документов.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На заседании присутствует _____члена Комиссии, заседание правомочно.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Повестка очередного заседания: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1.Принятие решения по вопросу о признании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»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2. 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(полное наименование организации (ФИО физического лица)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ИНН/ОГРН/КПП организации _________________________________________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или ИНН физического лица ___________________________________________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____________________________________________________________________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(наименование платежа, по которому возникла задолженность)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____________________________________________________________________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(код бюджетной классификации, по которому учитывается задолженность по платежам в бюджете бюджетной системы РФ)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(сумма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», признанная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жной к взысканию)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или 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(сумма задолженности по пеням и штрафам, признанная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жной к взысканию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»)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Меры, принятые к е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погашению: 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____________________________________________________________________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599" w:firstLineChars="214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По результатам рассмотрения вопроса о признании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»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 Комиссия приняла решение: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798" w:firstLineChars="285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 признать задолженность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»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или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798" w:firstLineChars="285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 отказать в признании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»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взысканию. Данное решение не препятствует повторному рассмотрению вопроса о возможности признания задолженности по платежам в бюджет муниципального образования «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город Обоянь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» безнад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жной к взысканию.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Приложение: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_______________________________________________________________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_______________________________________________________________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Председатель комиссии: 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(подпись, инициалы)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Секретарь комиссии: 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(подпись, инициалы)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Члены комиссии: 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(подпись, инициалы)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(подпись, инициалы)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(подпись, инициалы)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</w:p>
    <w:sectPr>
      <w:pgSz w:w="11906" w:h="16838"/>
      <w:pgMar w:top="850" w:right="567" w:bottom="850" w:left="170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26AB4"/>
    <w:multiLevelType w:val="multilevel"/>
    <w:tmpl w:val="CB826AB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DAAE09E4"/>
    <w:multiLevelType w:val="singleLevel"/>
    <w:tmpl w:val="DAAE09E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218A21E"/>
    <w:multiLevelType w:val="singleLevel"/>
    <w:tmpl w:val="4218A21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E2D7D"/>
    <w:rsid w:val="17DA2926"/>
    <w:rsid w:val="1F1D093B"/>
    <w:rsid w:val="22F25A8D"/>
    <w:rsid w:val="37570E5F"/>
    <w:rsid w:val="3BF44C18"/>
    <w:rsid w:val="420E2D7D"/>
    <w:rsid w:val="52BD3AA0"/>
    <w:rsid w:val="59472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2020-09-17T08:30:00Z</dcterms:created>
  <dc:creator>1</dc:creator>
  <cp:lastModifiedBy>Андрей Заходяки�</cp:lastModifiedBy>
  <cp:lastPrinted>2020-09-18T12:40:00Z</cp:lastPrinted>
  <dcterms:modified xsi:type="dcterms:W3CDTF">2023-07-06T08:17:12Z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D7C82D876E734CA099E1630ABA26762B</vt:lpwstr>
  </property>
</Properties>
</file>