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</w:pPr>
      <w:r>
        <w:rPr>
          <w:lang w:eastAsia="ru-RU"/>
        </w:rPr>
        <w:drawing>
          <wp:inline distT="0" distB="0" distL="114300" distR="114300">
            <wp:extent cx="634365" cy="928370"/>
            <wp:effectExtent l="0" t="0" r="13335" b="5080"/>
            <wp:docPr id="2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  <w:t>АДМИНИСТРАЦИЯ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  <w:t>ГОРОДА ОБОЯНИ КУРСКОЙ ОБЛАСТИ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ru-RU"/>
        </w:rPr>
        <w:t>РАСПОРЯЖЕНИЕ</w:t>
      </w:r>
    </w:p>
    <w:p>
      <w:pPr>
        <w:pStyle w:val="4"/>
        <w:keepNext w:val="0"/>
        <w:keepLines w:val="0"/>
        <w:pageBreakBefore w:val="0"/>
        <w:tabs>
          <w:tab w:val="left" w:pos="2970"/>
          <w:tab w:val="left" w:pos="4536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left="0" w:leftChars="0" w:right="0" w:rightChars="0" w:firstLine="0" w:firstLineChars="0"/>
        <w:contextualSpacing/>
        <w:jc w:val="both"/>
        <w:rPr>
          <w:rFonts w:hint="default" w:ascii="Times New Roman" w:hAnsi="Times New Roman" w:eastAsia="Segoe UI Symbol" w:cs="Times New Roman"/>
          <w:b w:val="0"/>
          <w:bCs w:val="0"/>
          <w:sz w:val="28"/>
          <w:szCs w:val="28"/>
          <w:u w:val="single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u w:val="single"/>
          <w:lang w:val="ru-RU"/>
        </w:rPr>
        <w:t>о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>т</w:t>
      </w:r>
      <w:r>
        <w:rPr>
          <w:rFonts w:hint="default" w:cs="Times New Roman"/>
          <w:b w:val="0"/>
          <w:bCs w:val="0"/>
          <w:sz w:val="28"/>
          <w:szCs w:val="28"/>
          <w:u w:val="single"/>
          <w:lang w:val="ru-RU"/>
        </w:rPr>
        <w:t xml:space="preserve"> 08.05.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>202</w:t>
      </w:r>
      <w:r>
        <w:rPr>
          <w:rFonts w:hint="default" w:cs="Times New Roman"/>
          <w:b w:val="0"/>
          <w:bCs w:val="0"/>
          <w:sz w:val="28"/>
          <w:szCs w:val="28"/>
          <w:u w:val="single"/>
          <w:lang w:val="ru-RU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   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 г.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>Обоянь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          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eastAsia="Segoe UI Symbol" w:cs="Times New Roman"/>
          <w:b w:val="0"/>
          <w:bCs w:val="0"/>
          <w:sz w:val="28"/>
          <w:szCs w:val="28"/>
          <w:u w:val="single"/>
        </w:rPr>
        <w:t>№</w:t>
      </w:r>
      <w:r>
        <w:rPr>
          <w:rFonts w:hint="default" w:eastAsia="Segoe UI Symbol" w:cs="Times New Roman"/>
          <w:b w:val="0"/>
          <w:bCs w:val="0"/>
          <w:sz w:val="28"/>
          <w:szCs w:val="28"/>
          <w:u w:val="single"/>
          <w:lang w:val="ru-RU"/>
        </w:rPr>
        <w:t>33-р</w:t>
      </w:r>
    </w:p>
    <w:p>
      <w:pPr>
        <w:pStyle w:val="4"/>
        <w:keepNext w:val="0"/>
        <w:keepLines w:val="0"/>
        <w:pageBreakBefore w:val="0"/>
        <w:tabs>
          <w:tab w:val="left" w:pos="2970"/>
          <w:tab w:val="left" w:pos="4536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right="140"/>
        <w:contextualSpacing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tabs>
          <w:tab w:val="left" w:pos="2970"/>
          <w:tab w:val="left" w:pos="4536"/>
        </w:tabs>
        <w:kinsoku/>
        <w:wordWrap/>
        <w:overflowPunct/>
        <w:topLinePunct w:val="0"/>
        <w:autoSpaceDE/>
        <w:bidi w:val="0"/>
        <w:adjustRightInd/>
        <w:snapToGrid w:val="0"/>
        <w:spacing w:line="0" w:lineRule="atLeast"/>
        <w:ind w:right="140"/>
        <w:contextualSpacing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hint="default" w:cs="Times New Roman"/>
          <w:b/>
          <w:bCs/>
          <w:sz w:val="28"/>
          <w:szCs w:val="28"/>
          <w:lang w:val="ru-RU"/>
        </w:rPr>
        <w:t>внесении изменений в распоряжение Администрации города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0" w:lineRule="atLeas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Обояни от 18.11.2020 № 83-р «О создании комиссии по обследованию объектов капитального строительства»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связи с ротацией кадров в Администрацию города Обояни, в муниципальных казенных учреждениях города Обояни: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84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Внести следующие изменения в распоряжение Администрации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Курской области от 18.11.2020 №83-р «О создании комиссии по обследованию объектов капитального строительства»: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Утвердить состав комиссии по обследованию объектов капитального строительства в новой редакции (Приложение №1).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МКУ «Управление ОДОМС» города Обояни (Попов Ю.А.) опубликовать настоящее распоряжение на офи</w:t>
      </w:r>
      <w:r>
        <w:rPr>
          <w:rFonts w:hint="default" w:ascii="Times New Roman" w:hAnsi="Times New Roman" w:cs="Times New Roman"/>
          <w:sz w:val="28"/>
          <w:szCs w:val="28"/>
        </w:rPr>
        <w:t xml:space="preserve">циальном сайте 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в информационно - коммуникационной сети «Интернет».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Контроль исполнения настоящего распоряжения возложить на заместителя Главы Администрации города по экономике Бочарову Е.Ю.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Распоряжение вступает в силу со дня его подписания.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jc w:val="both"/>
        <w:rPr>
          <w:rFonts w:hint="default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pStyle w:val="4"/>
        <w:keepNext w:val="0"/>
        <w:keepLines w:val="0"/>
        <w:pageBreakBefore w:val="0"/>
        <w:tabs>
          <w:tab w:val="left" w:pos="847"/>
        </w:tabs>
        <w:kinsoku/>
        <w:wordWrap/>
        <w:overflowPunct/>
        <w:topLinePunct w:val="0"/>
        <w:autoSpaceDE/>
        <w:bidi w:val="0"/>
        <w:adjustRightInd/>
        <w:spacing w:line="240" w:lineRule="auto"/>
        <w:jc w:val="both"/>
        <w:rPr>
          <w:sz w:val="25"/>
          <w:szCs w:val="25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rPr>
          <w:sz w:val="25"/>
          <w:szCs w:val="2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Глава города Обояни                                 А.А.Локтионов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  <w:r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  <w:t>Письменова Т.В.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  <w:r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  <w:t>(47141)2-27-82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  <w:t xml:space="preserve">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Приложение №1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ar-SA" w:bidi="ar-SA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 xml:space="preserve"> к</w:t>
      </w: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 xml:space="preserve"> распоряжению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 w:firstLine="3220" w:firstLineChars="115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Администрации города Обояни Курской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 w:firstLine="5040" w:firstLineChars="1800"/>
        <w:jc w:val="lef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 xml:space="preserve">         от 08.05.2024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 w:eastAsia="ar-SA" w:bidi="ar-SA"/>
        </w:rPr>
        <w:t>№33-р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 w:firstLine="4060" w:firstLineChars="14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СОСТАВ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комиссии по обследованию объектов капитального строительства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 xml:space="preserve">                </w:t>
      </w:r>
    </w:p>
    <w:tbl>
      <w:tblPr>
        <w:tblStyle w:val="8"/>
        <w:tblpPr w:leftFromText="180" w:rightFromText="180" w:vertAnchor="text" w:horzAnchor="page" w:tblpX="1757" w:tblpY="293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11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Котляров Валерий Васильевич</w:t>
            </w:r>
          </w:p>
        </w:tc>
        <w:tc>
          <w:tcPr>
            <w:tcW w:w="435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ачальник отдела по управлению муниципальным имуществом и земельным правоотношениям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Администрации города Обояни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 председатель комиссии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4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Шапилов Евгений Евгеньевич</w:t>
            </w:r>
          </w:p>
        </w:tc>
        <w:tc>
          <w:tcPr>
            <w:tcW w:w="43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Начальник отдела строительства, ЖКХ и архитектуры Администрации города Обояни, заместитель председателя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  <w:t>3</w:t>
            </w:r>
          </w:p>
        </w:tc>
        <w:tc>
          <w:tcPr>
            <w:tcW w:w="41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Мороз Анжелика Николаевна</w:t>
            </w:r>
          </w:p>
        </w:tc>
        <w:tc>
          <w:tcPr>
            <w:tcW w:w="43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Консультант отдела по управлению имуществом 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земельным правоотношениям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города Обояни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, секретарь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3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4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Локтионова Ангелина Юрьевна</w:t>
            </w:r>
          </w:p>
        </w:tc>
        <w:tc>
          <w:tcPr>
            <w:tcW w:w="43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Специалист по вопросам местного значения МКУ «Управление ОДОМС»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4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Письменова Татьяна Викторовна</w:t>
            </w:r>
          </w:p>
        </w:tc>
        <w:tc>
          <w:tcPr>
            <w:tcW w:w="435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пециалист по земельным правоотношениям МКУ «Управление ОДОМС» города Обояни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bookmarkStart w:id="0" w:name="_GoBack"/>
      <w:bookmarkEnd w:id="0"/>
    </w:p>
    <w:sectPr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A1CA5"/>
    <w:multiLevelType w:val="multilevel"/>
    <w:tmpl w:val="2BAA1CA5"/>
    <w:lvl w:ilvl="0" w:tentative="0">
      <w:start w:val="1"/>
      <w:numFmt w:val="decimal"/>
      <w:suff w:val="space"/>
      <w:lvlText w:val="%1."/>
      <w:lvlJc w:val="left"/>
      <w:pPr>
        <w:ind w:left="840" w:leftChars="0" w:firstLine="0" w:firstLineChars="0"/>
      </w:pPr>
    </w:lvl>
    <w:lvl w:ilvl="1" w:tentative="0">
      <w:start w:val="1"/>
      <w:numFmt w:val="decimal"/>
      <w:suff w:val="space"/>
      <w:lvlText w:val="%1.%2."/>
      <w:lvlJc w:val="left"/>
      <w:pPr>
        <w:ind w:left="84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84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84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84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84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84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84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84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43F90"/>
    <w:rsid w:val="05AD43EF"/>
    <w:rsid w:val="07196590"/>
    <w:rsid w:val="080F08D8"/>
    <w:rsid w:val="08F6648F"/>
    <w:rsid w:val="09807C9E"/>
    <w:rsid w:val="0BB13EB7"/>
    <w:rsid w:val="0C4C6AA3"/>
    <w:rsid w:val="0C7C5E40"/>
    <w:rsid w:val="0D427F01"/>
    <w:rsid w:val="0FDD320C"/>
    <w:rsid w:val="11D02E86"/>
    <w:rsid w:val="120C3A7F"/>
    <w:rsid w:val="129C2788"/>
    <w:rsid w:val="14A95337"/>
    <w:rsid w:val="156F3835"/>
    <w:rsid w:val="1E543ED0"/>
    <w:rsid w:val="1FAB2516"/>
    <w:rsid w:val="22630686"/>
    <w:rsid w:val="236C4CFF"/>
    <w:rsid w:val="2807637B"/>
    <w:rsid w:val="28D96D55"/>
    <w:rsid w:val="296F0D7F"/>
    <w:rsid w:val="2B3478CC"/>
    <w:rsid w:val="2D502FA3"/>
    <w:rsid w:val="2EED69CE"/>
    <w:rsid w:val="2F3467D2"/>
    <w:rsid w:val="2FAE7B47"/>
    <w:rsid w:val="32BA0A74"/>
    <w:rsid w:val="32F153DF"/>
    <w:rsid w:val="33651B14"/>
    <w:rsid w:val="357F059C"/>
    <w:rsid w:val="388D76D7"/>
    <w:rsid w:val="39253208"/>
    <w:rsid w:val="3CEC1F69"/>
    <w:rsid w:val="3D9928E1"/>
    <w:rsid w:val="3EC41609"/>
    <w:rsid w:val="3F25265A"/>
    <w:rsid w:val="40381A70"/>
    <w:rsid w:val="41206997"/>
    <w:rsid w:val="418820F8"/>
    <w:rsid w:val="43E862C7"/>
    <w:rsid w:val="47757E5C"/>
    <w:rsid w:val="48B8034F"/>
    <w:rsid w:val="4997189A"/>
    <w:rsid w:val="4BDC651A"/>
    <w:rsid w:val="4DAD14D8"/>
    <w:rsid w:val="528079D5"/>
    <w:rsid w:val="53E56618"/>
    <w:rsid w:val="572D5C52"/>
    <w:rsid w:val="573D2A8F"/>
    <w:rsid w:val="590A38A9"/>
    <w:rsid w:val="5ABA3CA0"/>
    <w:rsid w:val="5ACC6808"/>
    <w:rsid w:val="5C3C3BF9"/>
    <w:rsid w:val="60136CF9"/>
    <w:rsid w:val="603C4D9E"/>
    <w:rsid w:val="60625B06"/>
    <w:rsid w:val="612B0B0C"/>
    <w:rsid w:val="613C24D7"/>
    <w:rsid w:val="61971F95"/>
    <w:rsid w:val="68FB6EB3"/>
    <w:rsid w:val="693B66AC"/>
    <w:rsid w:val="6B9143EA"/>
    <w:rsid w:val="6C6802A9"/>
    <w:rsid w:val="6CD037F0"/>
    <w:rsid w:val="6D2A0812"/>
    <w:rsid w:val="6FC36CFC"/>
    <w:rsid w:val="742A77AC"/>
    <w:rsid w:val="74634B18"/>
    <w:rsid w:val="74CF6035"/>
    <w:rsid w:val="756602B2"/>
    <w:rsid w:val="773D2134"/>
    <w:rsid w:val="786A2B31"/>
    <w:rsid w:val="79581769"/>
    <w:rsid w:val="7A372FE7"/>
    <w:rsid w:val="7BA2684F"/>
    <w:rsid w:val="7CA6571D"/>
    <w:rsid w:val="7DB20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Calibri" w:hAnsi="Calibri" w:eastAsia="SimSun" w:cs="Times New Roman"/>
      <w:kern w:val="2"/>
      <w:sz w:val="21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SimSu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2021-12-15T11:12:00Z</dcterms:created>
  <dc:creator>user</dc:creator>
  <cp:lastModifiedBy>1</cp:lastModifiedBy>
  <cp:lastPrinted>2024-05-21T08:47:05Z</cp:lastPrinted>
  <dcterms:modified xsi:type="dcterms:W3CDTF">2024-05-21T08:58:54Z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11BDA8D56F274027A8F935670AFDE1E1_13</vt:lpwstr>
  </property>
</Properties>
</file>