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7FCB00">
      <w:pPr>
        <w:spacing w:line="100" w:lineRule="atLeast"/>
        <w:ind w:left="75"/>
        <w:jc w:val="center"/>
        <w:rPr>
          <w:b/>
          <w:bCs/>
          <w:i w:val="0"/>
          <w:sz w:val="32"/>
          <w:szCs w:val="32"/>
        </w:rPr>
      </w:pPr>
      <w:r>
        <w:rPr>
          <w:rFonts w:ascii="Times New Roman" w:hAnsi="Times New Roman" w:cs="Times New Roman"/>
          <w:lang w:val="en-US" w:eastAsia="ru-RU" w:bidi="ar-SA"/>
        </w:rPr>
        <w:drawing>
          <wp:inline distT="0" distB="0" distL="114300" distR="114300">
            <wp:extent cx="634365" cy="928370"/>
            <wp:effectExtent l="0" t="0" r="13335" b="5080"/>
            <wp:docPr id="3" name="Изображение 3" descr="Герб(4) цв с корон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 3" descr="Герб(4) цв с короной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34365" cy="928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089D5D">
      <w:pPr>
        <w:spacing w:line="100" w:lineRule="atLeast"/>
        <w:ind w:left="75"/>
        <w:jc w:val="center"/>
        <w:rPr>
          <w:b/>
          <w:bCs/>
          <w:i w:val="0"/>
          <w:sz w:val="32"/>
          <w:szCs w:val="32"/>
        </w:rPr>
      </w:pPr>
      <w:bookmarkStart w:id="0" w:name="_GoBack"/>
      <w:bookmarkEnd w:id="0"/>
      <w:r>
        <w:rPr>
          <w:b/>
          <w:bCs/>
          <w:i w:val="0"/>
          <w:sz w:val="32"/>
          <w:szCs w:val="32"/>
        </w:rPr>
        <w:t xml:space="preserve">СОБРАНИЕ ДЕПУТАТОВ ГОРОДА ОБОЯНИ </w:t>
      </w:r>
    </w:p>
    <w:p w14:paraId="692AB744">
      <w:pPr>
        <w:spacing w:line="100" w:lineRule="atLeast"/>
        <w:ind w:left="75"/>
        <w:jc w:val="center"/>
        <w:rPr>
          <w:b/>
          <w:bCs/>
          <w:i w:val="0"/>
          <w:sz w:val="32"/>
          <w:szCs w:val="32"/>
        </w:rPr>
      </w:pPr>
      <w:r>
        <w:rPr>
          <w:b/>
          <w:bCs/>
          <w:i w:val="0"/>
          <w:sz w:val="32"/>
          <w:szCs w:val="32"/>
        </w:rPr>
        <w:t>РЕШЕНИЕ</w:t>
      </w:r>
    </w:p>
    <w:p w14:paraId="07D754D8">
      <w:pPr>
        <w:rPr>
          <w:b/>
          <w:i w:val="0"/>
          <w:sz w:val="28"/>
          <w:szCs w:val="28"/>
        </w:rPr>
      </w:pPr>
    </w:p>
    <w:p w14:paraId="6BDDEE63">
      <w:pPr>
        <w:tabs>
          <w:tab w:val="left" w:pos="1120"/>
        </w:tabs>
        <w:jc w:val="both"/>
        <w:rPr>
          <w:b w:val="0"/>
          <w:bCs/>
          <w:i w:val="0"/>
          <w:sz w:val="28"/>
          <w:szCs w:val="28"/>
        </w:rPr>
      </w:pPr>
      <w:r>
        <w:rPr>
          <w:b w:val="0"/>
          <w:bCs/>
          <w:i w:val="0"/>
          <w:sz w:val="28"/>
          <w:szCs w:val="28"/>
          <w:lang w:val="ru-RU"/>
        </w:rPr>
        <w:t xml:space="preserve">от </w:t>
      </w:r>
      <w:r>
        <w:rPr>
          <w:rFonts w:hint="default"/>
          <w:b w:val="0"/>
          <w:bCs/>
          <w:i w:val="0"/>
          <w:sz w:val="28"/>
          <w:szCs w:val="28"/>
          <w:lang w:val="ru-RU"/>
        </w:rPr>
        <w:t>26.11.2024</w:t>
      </w:r>
      <w:r>
        <w:rPr>
          <w:b w:val="0"/>
          <w:bCs/>
          <w:i w:val="0"/>
          <w:sz w:val="28"/>
          <w:szCs w:val="28"/>
        </w:rPr>
        <w:tab/>
      </w:r>
      <w:r>
        <w:rPr>
          <w:b w:val="0"/>
          <w:bCs/>
          <w:i w:val="0"/>
          <w:sz w:val="28"/>
          <w:szCs w:val="28"/>
        </w:rPr>
        <w:tab/>
      </w:r>
      <w:r>
        <w:rPr>
          <w:b w:val="0"/>
          <w:bCs/>
          <w:i w:val="0"/>
          <w:sz w:val="28"/>
          <w:szCs w:val="28"/>
        </w:rPr>
        <w:tab/>
      </w:r>
      <w:r>
        <w:rPr>
          <w:b w:val="0"/>
          <w:bCs/>
          <w:i w:val="0"/>
          <w:sz w:val="28"/>
          <w:szCs w:val="28"/>
        </w:rPr>
        <w:tab/>
      </w:r>
      <w:r>
        <w:rPr>
          <w:b w:val="0"/>
          <w:bCs/>
          <w:i w:val="0"/>
          <w:sz w:val="28"/>
          <w:szCs w:val="28"/>
          <w:lang w:val="ru-RU"/>
        </w:rPr>
        <w:t>г</w:t>
      </w:r>
      <w:r>
        <w:rPr>
          <w:rFonts w:hint="default"/>
          <w:b w:val="0"/>
          <w:bCs/>
          <w:i w:val="0"/>
          <w:sz w:val="28"/>
          <w:szCs w:val="28"/>
          <w:lang w:val="ru-RU"/>
        </w:rPr>
        <w:t xml:space="preserve">. </w:t>
      </w:r>
      <w:r>
        <w:rPr>
          <w:b w:val="0"/>
          <w:bCs/>
          <w:i w:val="0"/>
          <w:sz w:val="28"/>
          <w:szCs w:val="28"/>
        </w:rPr>
        <w:t>Обоянь</w:t>
      </w:r>
      <w:r>
        <w:rPr>
          <w:b w:val="0"/>
          <w:bCs/>
          <w:i w:val="0"/>
          <w:sz w:val="28"/>
          <w:szCs w:val="28"/>
        </w:rPr>
        <w:tab/>
      </w:r>
      <w:r>
        <w:rPr>
          <w:b w:val="0"/>
          <w:bCs/>
          <w:i w:val="0"/>
          <w:sz w:val="28"/>
          <w:szCs w:val="28"/>
        </w:rPr>
        <w:tab/>
      </w:r>
      <w:r>
        <w:rPr>
          <w:rFonts w:hint="default"/>
          <w:b w:val="0"/>
          <w:bCs/>
          <w:i w:val="0"/>
          <w:sz w:val="28"/>
          <w:szCs w:val="28"/>
          <w:lang w:val="ru-RU"/>
        </w:rPr>
        <w:t xml:space="preserve">                     </w:t>
      </w:r>
      <w:r>
        <w:rPr>
          <w:b w:val="0"/>
          <w:bCs/>
          <w:i w:val="0"/>
          <w:sz w:val="28"/>
          <w:szCs w:val="28"/>
        </w:rPr>
        <w:t>№</w:t>
      </w:r>
      <w:r>
        <w:rPr>
          <w:rFonts w:hint="default"/>
          <w:b w:val="0"/>
          <w:bCs/>
          <w:i w:val="0"/>
          <w:sz w:val="28"/>
          <w:szCs w:val="28"/>
          <w:lang w:val="ru-RU"/>
        </w:rPr>
        <w:t>23</w:t>
      </w:r>
      <w:r>
        <w:rPr>
          <w:b w:val="0"/>
          <w:bCs/>
          <w:i w:val="0"/>
          <w:sz w:val="28"/>
          <w:szCs w:val="28"/>
        </w:rPr>
        <w:t>-</w:t>
      </w:r>
      <w:r>
        <w:rPr>
          <w:rFonts w:hint="default"/>
          <w:b w:val="0"/>
          <w:bCs/>
          <w:i w:val="0"/>
          <w:sz w:val="28"/>
          <w:szCs w:val="28"/>
          <w:lang w:val="ru-RU"/>
        </w:rPr>
        <w:t>7</w:t>
      </w:r>
      <w:r>
        <w:rPr>
          <w:b w:val="0"/>
          <w:bCs/>
          <w:i w:val="0"/>
          <w:sz w:val="28"/>
          <w:szCs w:val="28"/>
        </w:rPr>
        <w:t>-РС</w:t>
      </w:r>
    </w:p>
    <w:p w14:paraId="624D4BC3">
      <w:pPr>
        <w:tabs>
          <w:tab w:val="left" w:pos="1120"/>
        </w:tabs>
        <w:rPr>
          <w:b/>
          <w:bCs/>
          <w:i w:val="0"/>
          <w:sz w:val="28"/>
          <w:szCs w:val="28"/>
        </w:rPr>
      </w:pPr>
    </w:p>
    <w:p w14:paraId="36DE82B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560" w:firstLineChars="200"/>
        <w:jc w:val="center"/>
        <w:textAlignment w:val="auto"/>
        <w:rPr>
          <w:rFonts w:hint="default"/>
          <w:b/>
          <w:i w:val="0"/>
          <w:iCs w:val="0"/>
          <w:color w:val="000000"/>
          <w:sz w:val="28"/>
          <w:szCs w:val="28"/>
          <w:lang w:val="en-US" w:eastAsia="ru-RU"/>
        </w:rPr>
      </w:pPr>
      <w:r>
        <w:rPr>
          <w:b/>
          <w:i w:val="0"/>
          <w:iCs w:val="0"/>
          <w:color w:val="000000"/>
          <w:sz w:val="28"/>
          <w:szCs w:val="28"/>
        </w:rPr>
        <w:t xml:space="preserve">О предоставлении </w:t>
      </w:r>
      <w:r>
        <w:rPr>
          <w:b/>
          <w:i w:val="0"/>
          <w:iCs w:val="0"/>
          <w:color w:val="000000"/>
          <w:sz w:val="28"/>
          <w:szCs w:val="28"/>
          <w:lang w:val="ru-RU"/>
        </w:rPr>
        <w:t>нежилых</w:t>
      </w:r>
      <w:r>
        <w:rPr>
          <w:rFonts w:hint="default"/>
          <w:b/>
          <w:i w:val="0"/>
          <w:iCs w:val="0"/>
          <w:color w:val="000000"/>
          <w:sz w:val="28"/>
          <w:szCs w:val="28"/>
          <w:lang w:val="ru-RU"/>
        </w:rPr>
        <w:t xml:space="preserve"> помещений</w:t>
      </w:r>
      <w:r>
        <w:rPr>
          <w:b/>
          <w:i w:val="0"/>
          <w:iCs w:val="0"/>
          <w:color w:val="000000"/>
          <w:sz w:val="28"/>
          <w:szCs w:val="28"/>
        </w:rPr>
        <w:t xml:space="preserve"> </w:t>
      </w:r>
      <w:r>
        <w:rPr>
          <w:b/>
          <w:i w:val="0"/>
          <w:iCs w:val="0"/>
          <w:color w:val="000000"/>
          <w:sz w:val="28"/>
          <w:szCs w:val="28"/>
          <w:lang w:val="ru-RU"/>
        </w:rPr>
        <w:t xml:space="preserve">временно </w:t>
      </w:r>
      <w:r>
        <w:rPr>
          <w:b/>
          <w:i w:val="0"/>
          <w:iCs w:val="0"/>
          <w:color w:val="000000"/>
          <w:sz w:val="28"/>
          <w:szCs w:val="28"/>
        </w:rPr>
        <w:t xml:space="preserve">в безвозмездное пользование </w:t>
      </w:r>
      <w:r>
        <w:rPr>
          <w:b/>
          <w:i w:val="0"/>
          <w:iCs w:val="0"/>
          <w:color w:val="000000"/>
          <w:sz w:val="28"/>
          <w:szCs w:val="28"/>
          <w:lang w:val="ru-RU"/>
        </w:rPr>
        <w:t>О</w:t>
      </w:r>
      <w:r>
        <w:rPr>
          <w:rFonts w:hint="default"/>
          <w:b/>
          <w:i w:val="0"/>
          <w:iCs w:val="0"/>
          <w:color w:val="000000"/>
          <w:sz w:val="28"/>
          <w:szCs w:val="28"/>
          <w:lang w:val="en-US" w:eastAsia="ru-RU"/>
        </w:rPr>
        <w:t xml:space="preserve">БУСОКО «Обоянский дом </w:t>
      </w:r>
    </w:p>
    <w:p w14:paraId="09C4A5B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560" w:firstLineChars="200"/>
        <w:jc w:val="center"/>
        <w:textAlignment w:val="auto"/>
        <w:rPr>
          <w:rFonts w:hint="default"/>
          <w:b/>
          <w:i w:val="0"/>
          <w:iCs w:val="0"/>
          <w:color w:val="000000"/>
          <w:sz w:val="28"/>
          <w:szCs w:val="28"/>
          <w:lang w:val="en-US"/>
        </w:rPr>
      </w:pPr>
      <w:r>
        <w:rPr>
          <w:rFonts w:hint="default"/>
          <w:b/>
          <w:i w:val="0"/>
          <w:iCs w:val="0"/>
          <w:color w:val="000000"/>
          <w:sz w:val="28"/>
          <w:szCs w:val="28"/>
          <w:lang w:val="en-US" w:eastAsia="ru-RU"/>
        </w:rPr>
        <w:t>социального обслуживания»</w:t>
      </w:r>
    </w:p>
    <w:p w14:paraId="67BC9DB1">
      <w:pPr>
        <w:pStyle w:val="7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beforeAutospacing="0" w:after="0" w:afterAutospacing="0" w:line="240" w:lineRule="auto"/>
        <w:ind w:left="0" w:leftChars="0" w:firstLine="560" w:firstLineChars="200"/>
        <w:jc w:val="center"/>
        <w:textAlignment w:val="auto"/>
        <w:rPr>
          <w:b/>
          <w:bCs/>
          <w:color w:val="000000"/>
          <w:sz w:val="28"/>
          <w:szCs w:val="28"/>
        </w:rPr>
      </w:pPr>
    </w:p>
    <w:p w14:paraId="48B3D802">
      <w:pPr>
        <w:pStyle w:val="7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beforeAutospacing="0" w:after="0" w:afterAutospacing="0" w:line="240" w:lineRule="auto"/>
        <w:ind w:left="0" w:leftChars="0" w:firstLine="560" w:firstLineChars="200"/>
        <w:jc w:val="both"/>
        <w:textAlignment w:val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Рассмотрев обращение </w:t>
      </w:r>
      <w:r>
        <w:rPr>
          <w:color w:val="000000"/>
          <w:sz w:val="28"/>
          <w:szCs w:val="28"/>
          <w:lang w:val="ru-RU"/>
        </w:rPr>
        <w:t>и</w:t>
      </w:r>
      <w:r>
        <w:rPr>
          <w:rFonts w:hint="default"/>
          <w:color w:val="000000"/>
          <w:sz w:val="28"/>
          <w:szCs w:val="28"/>
          <w:lang w:val="ru-RU"/>
        </w:rPr>
        <w:t xml:space="preserve">.о. </w:t>
      </w:r>
      <w:r>
        <w:rPr>
          <w:color w:val="000000"/>
          <w:sz w:val="28"/>
          <w:szCs w:val="28"/>
          <w:lang w:val="ru-RU"/>
        </w:rPr>
        <w:t>директора</w:t>
      </w:r>
      <w:r>
        <w:rPr>
          <w:rFonts w:hint="default"/>
          <w:color w:val="000000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-US" w:eastAsia="ru-RU"/>
        </w:rPr>
        <w:t xml:space="preserve">ОБУСОКО «Обоянский дом социального обслуживания» </w:t>
      </w:r>
      <w:r>
        <w:rPr>
          <w:rFonts w:hint="default" w:cs="Times New Roman"/>
          <w:sz w:val="28"/>
          <w:szCs w:val="28"/>
          <w:lang w:val="en-US" w:eastAsia="ru-RU"/>
        </w:rPr>
        <w:t xml:space="preserve">Л.Н. Жилиной </w:t>
      </w:r>
      <w:r>
        <w:rPr>
          <w:rFonts w:hint="default" w:cs="Times New Roman"/>
          <w:b w:val="0"/>
          <w:bCs w:val="0"/>
          <w:i w:val="0"/>
          <w:iCs/>
          <w:sz w:val="28"/>
          <w:szCs w:val="28"/>
          <w:vertAlign w:val="baseline"/>
          <w:lang w:val="ru-RU"/>
        </w:rPr>
        <w:t>от</w:t>
      </w:r>
      <w:r>
        <w:rPr>
          <w:rFonts w:hint="default" w:cs="Times New Roman"/>
          <w:b w:val="0"/>
          <w:bCs w:val="0"/>
          <w:i w:val="0"/>
          <w:iCs/>
          <w:sz w:val="28"/>
          <w:szCs w:val="28"/>
          <w:highlight w:val="none"/>
          <w:vertAlign w:val="baseline"/>
          <w:lang w:val="ru-RU"/>
        </w:rPr>
        <w:t xml:space="preserve"> 24.09.2024 №594</w:t>
      </w:r>
      <w:r>
        <w:rPr>
          <w:rFonts w:hint="default" w:ascii="Times New Roman" w:hAnsi="Times New Roman" w:cs="Times New Roman"/>
          <w:b w:val="0"/>
          <w:bCs w:val="0"/>
          <w:i w:val="0"/>
          <w:iCs/>
          <w:sz w:val="28"/>
          <w:szCs w:val="28"/>
          <w:highlight w:val="none"/>
          <w:vertAlign w:val="baseline"/>
          <w:lang w:val="ru-RU"/>
        </w:rPr>
        <w:t xml:space="preserve"> </w:t>
      </w:r>
      <w:r>
        <w:rPr>
          <w:color w:val="000000"/>
          <w:sz w:val="28"/>
          <w:szCs w:val="28"/>
          <w:highlight w:val="none"/>
        </w:rPr>
        <w:t xml:space="preserve">о </w:t>
      </w:r>
      <w:r>
        <w:rPr>
          <w:color w:val="000000"/>
          <w:sz w:val="28"/>
          <w:szCs w:val="28"/>
          <w:highlight w:val="none"/>
          <w:lang w:val="ru-RU"/>
        </w:rPr>
        <w:t>заключении</w:t>
      </w:r>
      <w:r>
        <w:rPr>
          <w:color w:val="000000"/>
          <w:sz w:val="28"/>
          <w:szCs w:val="28"/>
          <w:highlight w:val="none"/>
        </w:rPr>
        <w:t xml:space="preserve"> </w:t>
      </w:r>
      <w:r>
        <w:rPr>
          <w:color w:val="000000"/>
          <w:sz w:val="28"/>
          <w:szCs w:val="28"/>
          <w:highlight w:val="none"/>
          <w:lang w:val="ru-RU"/>
        </w:rPr>
        <w:t xml:space="preserve">договора </w:t>
      </w:r>
      <w:r>
        <w:rPr>
          <w:color w:val="000000"/>
          <w:sz w:val="28"/>
          <w:szCs w:val="28"/>
          <w:highlight w:val="none"/>
        </w:rPr>
        <w:t>безвозмездно</w:t>
      </w:r>
      <w:r>
        <w:rPr>
          <w:color w:val="000000"/>
          <w:sz w:val="28"/>
          <w:szCs w:val="28"/>
          <w:highlight w:val="none"/>
          <w:lang w:val="ru-RU"/>
        </w:rPr>
        <w:t>го</w:t>
      </w:r>
      <w:r>
        <w:rPr>
          <w:color w:val="000000"/>
          <w:sz w:val="28"/>
          <w:szCs w:val="28"/>
          <w:highlight w:val="none"/>
        </w:rPr>
        <w:t xml:space="preserve"> пользовани</w:t>
      </w:r>
      <w:r>
        <w:rPr>
          <w:color w:val="000000"/>
          <w:sz w:val="28"/>
          <w:szCs w:val="28"/>
          <w:highlight w:val="none"/>
          <w:lang w:val="ru-RU"/>
        </w:rPr>
        <w:t>я</w:t>
      </w:r>
      <w:r>
        <w:rPr>
          <w:color w:val="000000"/>
          <w:sz w:val="28"/>
          <w:szCs w:val="28"/>
          <w:highlight w:val="none"/>
        </w:rPr>
        <w:t xml:space="preserve"> </w:t>
      </w:r>
      <w:r>
        <w:rPr>
          <w:color w:val="000000"/>
          <w:sz w:val="28"/>
          <w:szCs w:val="28"/>
          <w:highlight w:val="none"/>
          <w:lang w:val="ru-RU"/>
        </w:rPr>
        <w:t>нежилыми помещениями</w:t>
      </w:r>
      <w:r>
        <w:rPr>
          <w:rFonts w:hint="default"/>
          <w:color w:val="000000"/>
          <w:sz w:val="28"/>
          <w:szCs w:val="28"/>
          <w:highlight w:val="none"/>
          <w:lang w:val="ru-RU"/>
        </w:rPr>
        <w:t xml:space="preserve"> с кадастровыми номерами </w:t>
      </w:r>
      <w:r>
        <w:rPr>
          <w:rFonts w:hint="default"/>
          <w:color w:val="000000"/>
          <w:sz w:val="28"/>
          <w:szCs w:val="28"/>
          <w:highlight w:val="none"/>
          <w:lang w:val="ru-RU" w:eastAsia="zh-CN"/>
        </w:rPr>
        <w:t xml:space="preserve">46:16:010188:118, 46:16:010188:119, 46:16:010188:120 в части нежилого здания (котельная) с кадастровым номером 46:16:010188:78 по адресу: Курская область, Обоянский район, г. Обоянь, ул. Садовая, д. 19 сроком </w:t>
      </w:r>
      <w:r>
        <w:rPr>
          <w:color w:val="000000"/>
          <w:sz w:val="28"/>
          <w:szCs w:val="28"/>
          <w:lang w:val="ru-RU"/>
        </w:rPr>
        <w:t>на один год</w:t>
      </w:r>
      <w:r>
        <w:rPr>
          <w:color w:val="000000"/>
          <w:sz w:val="28"/>
          <w:szCs w:val="28"/>
        </w:rPr>
        <w:t xml:space="preserve">, в соответствии с Федеральным </w:t>
      </w:r>
      <w:r>
        <w:rPr>
          <w:color w:val="000000"/>
          <w:sz w:val="28"/>
          <w:szCs w:val="28"/>
          <w:lang w:val="ru-RU"/>
        </w:rPr>
        <w:t>з</w:t>
      </w:r>
      <w:r>
        <w:rPr>
          <w:color w:val="000000"/>
          <w:sz w:val="28"/>
          <w:szCs w:val="28"/>
        </w:rPr>
        <w:t>аконом от 06.10.2003 №131-ФЗ</w:t>
      </w:r>
      <w:r>
        <w:rPr>
          <w:rFonts w:hint="default"/>
          <w:color w:val="000000"/>
          <w:sz w:val="28"/>
          <w:szCs w:val="28"/>
          <w:lang w:val="ru-RU"/>
        </w:rPr>
        <w:t xml:space="preserve"> «</w:t>
      </w:r>
      <w:r>
        <w:rPr>
          <w:color w:val="000000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hint="default"/>
          <w:color w:val="000000"/>
          <w:sz w:val="28"/>
          <w:szCs w:val="28"/>
          <w:lang w:val="ru-RU"/>
        </w:rPr>
        <w:t>»</w:t>
      </w:r>
      <w:r>
        <w:rPr>
          <w:color w:val="000000"/>
          <w:sz w:val="28"/>
          <w:szCs w:val="28"/>
        </w:rPr>
        <w:t xml:space="preserve">, Уставом муниципального образования </w:t>
      </w:r>
      <w:r>
        <w:rPr>
          <w:rFonts w:hint="default"/>
          <w:color w:val="000000"/>
          <w:sz w:val="28"/>
          <w:szCs w:val="28"/>
          <w:lang w:val="ru-RU"/>
        </w:rPr>
        <w:t xml:space="preserve">«городское поселение </w:t>
      </w:r>
      <w:r>
        <w:rPr>
          <w:color w:val="000000"/>
          <w:sz w:val="28"/>
          <w:szCs w:val="28"/>
        </w:rPr>
        <w:t>город Обоянь</w:t>
      </w:r>
      <w:r>
        <w:rPr>
          <w:rFonts w:hint="default"/>
          <w:color w:val="000000"/>
          <w:sz w:val="28"/>
          <w:szCs w:val="28"/>
          <w:lang w:val="ru-RU"/>
        </w:rPr>
        <w:t>»</w:t>
      </w:r>
      <w:r>
        <w:rPr>
          <w:color w:val="000000"/>
          <w:sz w:val="28"/>
          <w:szCs w:val="28"/>
        </w:rPr>
        <w:t xml:space="preserve"> Обоянского </w:t>
      </w:r>
      <w:r>
        <w:rPr>
          <w:color w:val="000000"/>
          <w:sz w:val="28"/>
          <w:szCs w:val="28"/>
          <w:lang w:val="ru-RU"/>
        </w:rPr>
        <w:t>муниципального</w:t>
      </w:r>
      <w:r>
        <w:rPr>
          <w:rFonts w:hint="default"/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</w:rPr>
        <w:t xml:space="preserve">района Курской области, Положением о порядке управления и распоряжения муниципальным имуществом муниципального образования </w:t>
      </w:r>
      <w:r>
        <w:rPr>
          <w:rFonts w:hint="default"/>
          <w:color w:val="000000"/>
          <w:sz w:val="28"/>
          <w:szCs w:val="28"/>
          <w:lang w:val="ru-RU"/>
        </w:rPr>
        <w:t>«</w:t>
      </w:r>
      <w:r>
        <w:rPr>
          <w:color w:val="000000"/>
          <w:sz w:val="28"/>
          <w:szCs w:val="28"/>
        </w:rPr>
        <w:t>город Обоянь</w:t>
      </w:r>
      <w:r>
        <w:rPr>
          <w:rFonts w:hint="default"/>
          <w:color w:val="000000"/>
          <w:sz w:val="28"/>
          <w:szCs w:val="28"/>
          <w:lang w:val="ru-RU"/>
        </w:rPr>
        <w:t>»</w:t>
      </w:r>
      <w:r>
        <w:rPr>
          <w:color w:val="000000"/>
          <w:sz w:val="28"/>
          <w:szCs w:val="28"/>
        </w:rPr>
        <w:t xml:space="preserve"> Обоянского района Курской области, </w:t>
      </w:r>
      <w:r>
        <w:rPr>
          <w:color w:val="000000"/>
          <w:sz w:val="28"/>
          <w:szCs w:val="28"/>
          <w:lang w:val="ru-RU"/>
        </w:rPr>
        <w:t>утверждённым</w:t>
      </w:r>
      <w:r>
        <w:rPr>
          <w:color w:val="000000"/>
          <w:sz w:val="28"/>
          <w:szCs w:val="28"/>
        </w:rPr>
        <w:t xml:space="preserve"> решением Собрания депутатов города Обояни от 31.05.2013 № 393-4-РС, Собрание депутатов города Обояни</w:t>
      </w:r>
    </w:p>
    <w:p w14:paraId="2418D4F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line="240" w:lineRule="auto"/>
        <w:ind w:left="0" w:leftChars="0" w:firstLine="560" w:firstLineChars="200"/>
        <w:jc w:val="center"/>
        <w:textAlignment w:val="auto"/>
        <w:rPr>
          <w:i w:val="0"/>
          <w:szCs w:val="28"/>
        </w:rPr>
      </w:pPr>
      <w:r>
        <w:rPr>
          <w:i w:val="0"/>
          <w:szCs w:val="28"/>
        </w:rPr>
        <w:t>РЕШИЛО:</w:t>
      </w:r>
    </w:p>
    <w:p w14:paraId="16A6999D">
      <w:pPr>
        <w:pStyle w:val="5"/>
        <w:keepNext w:val="0"/>
        <w:keepLines w:val="0"/>
        <w:pageBreakBefore w:val="0"/>
        <w:widowControl/>
        <w:numPr>
          <w:ilvl w:val="0"/>
          <w:numId w:val="2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beforeAutospacing="0" w:after="0" w:afterAutospacing="0" w:line="240" w:lineRule="auto"/>
        <w:ind w:left="0" w:leftChars="0" w:firstLine="560" w:firstLineChars="200"/>
        <w:jc w:val="both"/>
        <w:textAlignment w:val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Предоставить </w:t>
      </w:r>
      <w:r>
        <w:rPr>
          <w:color w:val="000000"/>
          <w:sz w:val="28"/>
          <w:szCs w:val="28"/>
          <w:lang w:val="ru-RU"/>
        </w:rPr>
        <w:t>О</w:t>
      </w:r>
      <w:r>
        <w:rPr>
          <w:rFonts w:hint="default"/>
          <w:color w:val="000000"/>
          <w:sz w:val="28"/>
          <w:szCs w:val="28"/>
          <w:lang w:val="en-US" w:eastAsia="ru-RU"/>
        </w:rPr>
        <w:t>БУСОКО «Обоянский дом социального обслуживания»</w:t>
      </w:r>
      <w:r>
        <w:rPr>
          <w:color w:val="000000"/>
          <w:sz w:val="28"/>
          <w:szCs w:val="28"/>
        </w:rPr>
        <w:t xml:space="preserve"> временно </w:t>
      </w:r>
      <w:r>
        <w:rPr>
          <w:color w:val="000000"/>
          <w:sz w:val="28"/>
          <w:szCs w:val="28"/>
          <w:lang w:val="ru-RU"/>
        </w:rPr>
        <w:t>в</w:t>
      </w:r>
      <w:r>
        <w:rPr>
          <w:rFonts w:hint="default"/>
          <w:color w:val="000000"/>
          <w:sz w:val="28"/>
          <w:szCs w:val="28"/>
          <w:lang w:val="ru-RU"/>
        </w:rPr>
        <w:t xml:space="preserve"> безвозмездное пользование на срок </w:t>
      </w:r>
      <w:r>
        <w:rPr>
          <w:color w:val="000000"/>
          <w:sz w:val="28"/>
          <w:szCs w:val="28"/>
        </w:rPr>
        <w:t xml:space="preserve">с </w:t>
      </w:r>
      <w:r>
        <w:rPr>
          <w:rFonts w:hint="default"/>
          <w:color w:val="000000"/>
          <w:sz w:val="28"/>
          <w:szCs w:val="28"/>
          <w:lang w:val="ru-RU"/>
        </w:rPr>
        <w:t>26</w:t>
      </w:r>
      <w:r>
        <w:rPr>
          <w:color w:val="000000"/>
          <w:sz w:val="28"/>
          <w:szCs w:val="28"/>
        </w:rPr>
        <w:t>.</w:t>
      </w:r>
      <w:r>
        <w:rPr>
          <w:rFonts w:hint="default"/>
          <w:color w:val="000000"/>
          <w:sz w:val="28"/>
          <w:szCs w:val="28"/>
          <w:lang w:val="ru-RU"/>
        </w:rPr>
        <w:t>11</w:t>
      </w:r>
      <w:r>
        <w:rPr>
          <w:color w:val="000000"/>
          <w:sz w:val="28"/>
          <w:szCs w:val="28"/>
        </w:rPr>
        <w:t>.202</w:t>
      </w:r>
      <w:r>
        <w:rPr>
          <w:rFonts w:hint="default"/>
          <w:color w:val="000000"/>
          <w:sz w:val="28"/>
          <w:szCs w:val="28"/>
          <w:lang w:val="ru-RU"/>
        </w:rPr>
        <w:t>4</w:t>
      </w:r>
      <w:r>
        <w:rPr>
          <w:color w:val="000000"/>
          <w:sz w:val="28"/>
          <w:szCs w:val="28"/>
        </w:rPr>
        <w:t xml:space="preserve"> по </w:t>
      </w:r>
      <w:r>
        <w:rPr>
          <w:rFonts w:hint="default"/>
          <w:color w:val="000000"/>
          <w:sz w:val="28"/>
          <w:szCs w:val="28"/>
          <w:lang w:val="ru-RU"/>
        </w:rPr>
        <w:t>24</w:t>
      </w:r>
      <w:r>
        <w:rPr>
          <w:color w:val="000000"/>
          <w:sz w:val="28"/>
          <w:szCs w:val="28"/>
        </w:rPr>
        <w:t>.1</w:t>
      </w:r>
      <w:r>
        <w:rPr>
          <w:rFonts w:hint="default"/>
          <w:color w:val="000000"/>
          <w:sz w:val="28"/>
          <w:szCs w:val="28"/>
          <w:lang w:val="ru-RU"/>
        </w:rPr>
        <w:t>1</w:t>
      </w:r>
      <w:r>
        <w:rPr>
          <w:color w:val="000000"/>
          <w:sz w:val="28"/>
          <w:szCs w:val="28"/>
        </w:rPr>
        <w:t>.202</w:t>
      </w:r>
      <w:r>
        <w:rPr>
          <w:rFonts w:hint="default"/>
          <w:color w:val="000000"/>
          <w:sz w:val="28"/>
          <w:szCs w:val="28"/>
          <w:lang w:val="ru-RU"/>
        </w:rPr>
        <w:t>5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ru-RU"/>
        </w:rPr>
        <w:t>включительно</w:t>
      </w:r>
      <w:r>
        <w:rPr>
          <w:rFonts w:hint="default"/>
          <w:color w:val="000000"/>
          <w:sz w:val="28"/>
          <w:szCs w:val="28"/>
          <w:lang w:val="ru-RU"/>
        </w:rPr>
        <w:t xml:space="preserve"> для осуществления деятельности организации:</w:t>
      </w:r>
    </w:p>
    <w:p w14:paraId="5ADFC772"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beforeAutospacing="0" w:after="0" w:afterAutospacing="0" w:line="240" w:lineRule="auto"/>
        <w:ind w:left="0" w:leftChars="0" w:firstLine="560" w:firstLineChars="200"/>
        <w:jc w:val="both"/>
        <w:textAlignment w:val="auto"/>
        <w:rPr>
          <w:rFonts w:hint="default"/>
          <w:color w:val="000000"/>
          <w:sz w:val="28"/>
          <w:szCs w:val="28"/>
          <w:highlight w:val="none"/>
          <w:lang w:val="ru-RU" w:eastAsia="zh-CN"/>
        </w:rPr>
      </w:pPr>
      <w:r>
        <w:rPr>
          <w:rFonts w:hint="default"/>
          <w:color w:val="000000"/>
          <w:sz w:val="28"/>
          <w:szCs w:val="28"/>
          <w:lang w:val="ru-RU"/>
        </w:rPr>
        <w:t>-</w:t>
      </w:r>
      <w:r>
        <w:rPr>
          <w:color w:val="000000"/>
          <w:sz w:val="28"/>
          <w:szCs w:val="28"/>
        </w:rPr>
        <w:t xml:space="preserve"> нежил</w:t>
      </w:r>
      <w:r>
        <w:rPr>
          <w:color w:val="000000"/>
          <w:sz w:val="28"/>
          <w:szCs w:val="28"/>
          <w:lang w:val="ru-RU"/>
        </w:rPr>
        <w:t>ое</w:t>
      </w:r>
      <w:r>
        <w:rPr>
          <w:rFonts w:hint="default"/>
          <w:color w:val="000000"/>
          <w:sz w:val="28"/>
          <w:szCs w:val="28"/>
          <w:lang w:val="ru-RU"/>
        </w:rPr>
        <w:t xml:space="preserve"> помещение, </w:t>
      </w:r>
      <w:r>
        <w:rPr>
          <w:rFonts w:hint="default"/>
          <w:color w:val="000000"/>
          <w:sz w:val="28"/>
          <w:szCs w:val="28"/>
          <w:lang w:val="ru-RU" w:eastAsia="zh-CN"/>
        </w:rPr>
        <w:t>площадью 34 кв.м., ь</w:t>
      </w:r>
      <w:r>
        <w:rPr>
          <w:rFonts w:hint="default"/>
          <w:color w:val="000000"/>
          <w:sz w:val="28"/>
          <w:szCs w:val="28"/>
          <w:lang w:val="ru-RU"/>
        </w:rPr>
        <w:t xml:space="preserve">с кадастровым номером </w:t>
      </w:r>
      <w:r>
        <w:rPr>
          <w:rFonts w:hint="default"/>
          <w:color w:val="000000"/>
          <w:sz w:val="28"/>
          <w:szCs w:val="28"/>
          <w:lang w:val="ru-RU" w:eastAsia="zh-CN"/>
        </w:rPr>
        <w:t xml:space="preserve">46:16:010188:118, </w:t>
      </w:r>
      <w:r>
        <w:rPr>
          <w:rFonts w:hint="default"/>
          <w:color w:val="000000"/>
          <w:sz w:val="28"/>
          <w:szCs w:val="28"/>
          <w:highlight w:val="none"/>
          <w:lang w:val="ru-RU" w:eastAsia="zh-CN"/>
        </w:rPr>
        <w:t>по адресу: Курская область, Обоянский район, г. Обоянь, ул. Садовая, д. 19, пом.</w:t>
      </w:r>
      <w:r>
        <w:rPr>
          <w:rFonts w:hint="default"/>
          <w:color w:val="000000"/>
          <w:sz w:val="28"/>
          <w:szCs w:val="28"/>
          <w:highlight w:val="none"/>
          <w:lang w:val="en-US" w:eastAsia="zh-CN"/>
        </w:rPr>
        <w:t>V</w:t>
      </w:r>
      <w:r>
        <w:rPr>
          <w:rFonts w:hint="default"/>
          <w:color w:val="000000"/>
          <w:sz w:val="28"/>
          <w:szCs w:val="28"/>
          <w:highlight w:val="none"/>
          <w:lang w:val="ru-RU" w:eastAsia="zh-CN"/>
        </w:rPr>
        <w:t>;</w:t>
      </w:r>
    </w:p>
    <w:p w14:paraId="6F89F1C1"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beforeAutospacing="0" w:after="0" w:afterAutospacing="0" w:line="240" w:lineRule="auto"/>
        <w:ind w:left="0" w:leftChars="0" w:firstLine="560" w:firstLineChars="200"/>
        <w:jc w:val="both"/>
        <w:textAlignment w:val="auto"/>
        <w:rPr>
          <w:rFonts w:hint="default"/>
          <w:color w:val="000000"/>
          <w:sz w:val="28"/>
          <w:szCs w:val="28"/>
          <w:highlight w:val="none"/>
          <w:lang w:val="ru-RU" w:eastAsia="zh-CN"/>
        </w:rPr>
      </w:pPr>
      <w:r>
        <w:rPr>
          <w:rFonts w:hint="default"/>
          <w:color w:val="000000"/>
          <w:sz w:val="28"/>
          <w:szCs w:val="28"/>
          <w:highlight w:val="none"/>
          <w:lang w:val="ru-RU" w:eastAsia="zh-CN"/>
        </w:rPr>
        <w:t xml:space="preserve">- </w:t>
      </w:r>
      <w:r>
        <w:rPr>
          <w:rFonts w:hint="default"/>
          <w:color w:val="000000"/>
          <w:sz w:val="28"/>
          <w:szCs w:val="28"/>
          <w:lang w:val="ru-RU"/>
        </w:rPr>
        <w:t>-</w:t>
      </w:r>
      <w:r>
        <w:rPr>
          <w:color w:val="000000"/>
          <w:sz w:val="28"/>
          <w:szCs w:val="28"/>
        </w:rPr>
        <w:t xml:space="preserve"> нежил</w:t>
      </w:r>
      <w:r>
        <w:rPr>
          <w:color w:val="000000"/>
          <w:sz w:val="28"/>
          <w:szCs w:val="28"/>
          <w:lang w:val="ru-RU"/>
        </w:rPr>
        <w:t>ое</w:t>
      </w:r>
      <w:r>
        <w:rPr>
          <w:rFonts w:hint="default"/>
          <w:color w:val="000000"/>
          <w:sz w:val="28"/>
          <w:szCs w:val="28"/>
          <w:lang w:val="ru-RU"/>
        </w:rPr>
        <w:t xml:space="preserve"> помещение, </w:t>
      </w:r>
      <w:r>
        <w:rPr>
          <w:rFonts w:hint="default"/>
          <w:color w:val="000000"/>
          <w:sz w:val="28"/>
          <w:szCs w:val="28"/>
          <w:lang w:val="ru-RU" w:eastAsia="zh-CN"/>
        </w:rPr>
        <w:t xml:space="preserve">площадью 61,8 кв.м., </w:t>
      </w:r>
      <w:r>
        <w:rPr>
          <w:rFonts w:hint="default"/>
          <w:color w:val="000000"/>
          <w:sz w:val="28"/>
          <w:szCs w:val="28"/>
          <w:lang w:val="ru-RU"/>
        </w:rPr>
        <w:t xml:space="preserve">с кадастровым номером </w:t>
      </w:r>
      <w:r>
        <w:rPr>
          <w:rFonts w:hint="default"/>
          <w:color w:val="000000"/>
          <w:sz w:val="28"/>
          <w:szCs w:val="28"/>
          <w:lang w:val="ru-RU" w:eastAsia="zh-CN"/>
        </w:rPr>
        <w:t xml:space="preserve">46:16:010188:119, </w:t>
      </w:r>
      <w:r>
        <w:rPr>
          <w:rFonts w:hint="default"/>
          <w:color w:val="000000"/>
          <w:sz w:val="28"/>
          <w:szCs w:val="28"/>
          <w:highlight w:val="none"/>
          <w:lang w:val="ru-RU" w:eastAsia="zh-CN"/>
        </w:rPr>
        <w:t xml:space="preserve">по адресу: Курская область, Обоянский район, г. Обоянь, ул. Садовая, д. 19, пом. </w:t>
      </w:r>
      <w:r>
        <w:rPr>
          <w:rFonts w:hint="default"/>
          <w:color w:val="000000"/>
          <w:sz w:val="28"/>
          <w:szCs w:val="28"/>
          <w:highlight w:val="none"/>
          <w:lang w:val="en-US" w:eastAsia="zh-CN"/>
        </w:rPr>
        <w:t>III-II</w:t>
      </w:r>
      <w:r>
        <w:rPr>
          <w:rFonts w:hint="default"/>
          <w:color w:val="000000"/>
          <w:sz w:val="28"/>
          <w:szCs w:val="28"/>
          <w:highlight w:val="none"/>
          <w:lang w:val="ru-RU" w:eastAsia="zh-CN"/>
        </w:rPr>
        <w:t>;</w:t>
      </w:r>
    </w:p>
    <w:p w14:paraId="356F4D90"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beforeAutospacing="0" w:after="0" w:afterAutospacing="0" w:line="240" w:lineRule="auto"/>
        <w:ind w:left="0" w:leftChars="0" w:firstLine="560" w:firstLineChars="200"/>
        <w:jc w:val="both"/>
        <w:textAlignment w:val="auto"/>
        <w:rPr>
          <w:color w:val="000000"/>
          <w:sz w:val="28"/>
          <w:szCs w:val="28"/>
        </w:rPr>
      </w:pPr>
      <w:r>
        <w:rPr>
          <w:rFonts w:hint="default"/>
          <w:color w:val="000000"/>
          <w:sz w:val="28"/>
          <w:szCs w:val="28"/>
          <w:lang w:val="ru-RU"/>
        </w:rPr>
        <w:t>-</w:t>
      </w:r>
      <w:r>
        <w:rPr>
          <w:color w:val="000000"/>
          <w:sz w:val="28"/>
          <w:szCs w:val="28"/>
        </w:rPr>
        <w:t xml:space="preserve"> нежил</w:t>
      </w:r>
      <w:r>
        <w:rPr>
          <w:color w:val="000000"/>
          <w:sz w:val="28"/>
          <w:szCs w:val="28"/>
          <w:lang w:val="ru-RU"/>
        </w:rPr>
        <w:t>ое</w:t>
      </w:r>
      <w:r>
        <w:rPr>
          <w:rFonts w:hint="default"/>
          <w:color w:val="000000"/>
          <w:sz w:val="28"/>
          <w:szCs w:val="28"/>
          <w:lang w:val="ru-RU"/>
        </w:rPr>
        <w:t xml:space="preserve"> помещение, </w:t>
      </w:r>
      <w:r>
        <w:rPr>
          <w:rFonts w:hint="default"/>
          <w:color w:val="000000"/>
          <w:sz w:val="28"/>
          <w:szCs w:val="28"/>
          <w:lang w:val="ru-RU" w:eastAsia="zh-CN"/>
        </w:rPr>
        <w:t xml:space="preserve">площадью </w:t>
      </w:r>
      <w:r>
        <w:rPr>
          <w:rFonts w:hint="default"/>
          <w:color w:val="000000"/>
          <w:sz w:val="28"/>
          <w:szCs w:val="28"/>
          <w:lang w:val="en-US" w:eastAsia="zh-CN"/>
        </w:rPr>
        <w:t>122.5</w:t>
      </w:r>
      <w:r>
        <w:rPr>
          <w:rFonts w:hint="default"/>
          <w:color w:val="000000"/>
          <w:sz w:val="28"/>
          <w:szCs w:val="28"/>
          <w:lang w:val="ru-RU" w:eastAsia="zh-CN"/>
        </w:rPr>
        <w:t xml:space="preserve"> кв.м., </w:t>
      </w:r>
      <w:r>
        <w:rPr>
          <w:rFonts w:hint="default"/>
          <w:color w:val="000000"/>
          <w:sz w:val="28"/>
          <w:szCs w:val="28"/>
          <w:lang w:val="ru-RU"/>
        </w:rPr>
        <w:t xml:space="preserve">с кадастровым номером </w:t>
      </w:r>
      <w:r>
        <w:rPr>
          <w:rFonts w:hint="default"/>
          <w:color w:val="000000"/>
          <w:sz w:val="28"/>
          <w:szCs w:val="28"/>
          <w:lang w:val="ru-RU" w:eastAsia="zh-CN"/>
        </w:rPr>
        <w:t>46:16:010188:1</w:t>
      </w:r>
      <w:r>
        <w:rPr>
          <w:rFonts w:hint="default"/>
          <w:color w:val="000000"/>
          <w:sz w:val="28"/>
          <w:szCs w:val="28"/>
          <w:lang w:val="en-US" w:eastAsia="zh-CN"/>
        </w:rPr>
        <w:t>20</w:t>
      </w:r>
      <w:r>
        <w:rPr>
          <w:rFonts w:hint="default"/>
          <w:color w:val="000000"/>
          <w:sz w:val="28"/>
          <w:szCs w:val="28"/>
          <w:lang w:val="ru-RU" w:eastAsia="zh-CN"/>
        </w:rPr>
        <w:t xml:space="preserve">, </w:t>
      </w:r>
      <w:r>
        <w:rPr>
          <w:rFonts w:hint="default"/>
          <w:color w:val="000000"/>
          <w:sz w:val="28"/>
          <w:szCs w:val="28"/>
          <w:highlight w:val="none"/>
          <w:lang w:val="ru-RU" w:eastAsia="zh-CN"/>
        </w:rPr>
        <w:t>по адресу: Курская область, Обоянский район, г. Обоянь, ул. Садовая, д. 19, пом.</w:t>
      </w:r>
      <w:r>
        <w:rPr>
          <w:rFonts w:hint="default"/>
          <w:color w:val="000000"/>
          <w:sz w:val="28"/>
          <w:szCs w:val="28"/>
          <w:highlight w:val="none"/>
          <w:lang w:val="en-US" w:eastAsia="zh-CN"/>
        </w:rPr>
        <w:t>I</w:t>
      </w:r>
      <w:r>
        <w:rPr>
          <w:rFonts w:hint="default"/>
          <w:color w:val="000000"/>
          <w:sz w:val="28"/>
          <w:szCs w:val="28"/>
          <w:highlight w:val="none"/>
          <w:lang w:val="ru-RU" w:eastAsia="zh-CN"/>
        </w:rPr>
        <w:t>.</w:t>
      </w:r>
    </w:p>
    <w:p w14:paraId="7F881C24">
      <w:pPr>
        <w:pStyle w:val="5"/>
        <w:keepNext w:val="0"/>
        <w:keepLines w:val="0"/>
        <w:pageBreakBefore w:val="0"/>
        <w:widowControl/>
        <w:numPr>
          <w:ilvl w:val="0"/>
          <w:numId w:val="2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81" w:beforeLines="50" w:beforeAutospacing="0" w:after="0" w:afterAutospacing="0" w:line="240" w:lineRule="auto"/>
        <w:ind w:left="0" w:leftChars="0" w:firstLine="560" w:firstLineChars="200"/>
        <w:jc w:val="both"/>
        <w:textAlignment w:val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Решение вступает в силу со дня его подписания.</w:t>
      </w:r>
    </w:p>
    <w:p w14:paraId="3239FEBA">
      <w:pPr>
        <w:jc w:val="both"/>
        <w:rPr>
          <w:i w:val="0"/>
          <w:szCs w:val="28"/>
        </w:rPr>
      </w:pPr>
    </w:p>
    <w:p w14:paraId="1DCD5403">
      <w:pPr>
        <w:jc w:val="both"/>
        <w:rPr>
          <w:i w:val="0"/>
          <w:szCs w:val="28"/>
        </w:rPr>
      </w:pPr>
    </w:p>
    <w:p w14:paraId="3E24011D">
      <w:pPr>
        <w:jc w:val="both"/>
        <w:rPr>
          <w:i w:val="0"/>
          <w:szCs w:val="28"/>
        </w:rPr>
      </w:pPr>
    </w:p>
    <w:p w14:paraId="40F679B8">
      <w:pPr>
        <w:jc w:val="both"/>
        <w:rPr>
          <w:i w:val="0"/>
          <w:szCs w:val="28"/>
        </w:rPr>
      </w:pPr>
      <w:r>
        <w:rPr>
          <w:i w:val="0"/>
          <w:szCs w:val="28"/>
        </w:rPr>
        <w:t xml:space="preserve">Председатель Собрания депутатов </w:t>
      </w:r>
    </w:p>
    <w:p w14:paraId="258CFCDA">
      <w:pPr>
        <w:jc w:val="both"/>
        <w:rPr>
          <w:rFonts w:hint="default"/>
          <w:i w:val="0"/>
          <w:szCs w:val="28"/>
          <w:lang w:val="ru-RU"/>
        </w:rPr>
      </w:pPr>
      <w:r>
        <w:rPr>
          <w:i w:val="0"/>
          <w:szCs w:val="28"/>
        </w:rPr>
        <w:t xml:space="preserve">города Обояни                                                    </w:t>
      </w:r>
      <w:r>
        <w:rPr>
          <w:rFonts w:hint="default"/>
          <w:i w:val="0"/>
          <w:szCs w:val="28"/>
          <w:lang w:val="ru-RU"/>
        </w:rPr>
        <w:t xml:space="preserve">     </w:t>
      </w:r>
      <w:r>
        <w:rPr>
          <w:i w:val="0"/>
          <w:szCs w:val="28"/>
        </w:rPr>
        <w:t xml:space="preserve">                   </w:t>
      </w:r>
      <w:r>
        <w:rPr>
          <w:i w:val="0"/>
          <w:szCs w:val="28"/>
          <w:lang w:val="ru-RU"/>
        </w:rPr>
        <w:t>В</w:t>
      </w:r>
      <w:r>
        <w:rPr>
          <w:rFonts w:hint="default"/>
          <w:i w:val="0"/>
          <w:szCs w:val="28"/>
          <w:lang w:val="ru-RU"/>
        </w:rPr>
        <w:t>.В. Звягинцев</w:t>
      </w:r>
    </w:p>
    <w:p w14:paraId="744A642C">
      <w:pPr>
        <w:jc w:val="both"/>
        <w:rPr>
          <w:i w:val="0"/>
          <w:szCs w:val="28"/>
        </w:rPr>
      </w:pPr>
    </w:p>
    <w:p w14:paraId="3BCAE4FA">
      <w:pPr>
        <w:jc w:val="both"/>
        <w:rPr>
          <w:i w:val="0"/>
          <w:szCs w:val="28"/>
        </w:rPr>
      </w:pPr>
    </w:p>
    <w:p w14:paraId="4CA6DCAC">
      <w:pPr>
        <w:jc w:val="both"/>
        <w:rPr>
          <w:rFonts w:hint="default"/>
          <w:i w:val="0"/>
          <w:szCs w:val="28"/>
          <w:lang w:val="ru-RU"/>
        </w:rPr>
      </w:pPr>
      <w:r>
        <w:rPr>
          <w:i w:val="0"/>
          <w:szCs w:val="28"/>
        </w:rPr>
        <w:t>Глав</w:t>
      </w:r>
      <w:r>
        <w:rPr>
          <w:i w:val="0"/>
          <w:szCs w:val="28"/>
          <w:lang w:val="ru-RU"/>
        </w:rPr>
        <w:t>а</w:t>
      </w:r>
      <w:r>
        <w:rPr>
          <w:i w:val="0"/>
          <w:szCs w:val="28"/>
        </w:rPr>
        <w:t xml:space="preserve"> города Обояни                                                      </w:t>
      </w:r>
      <w:r>
        <w:rPr>
          <w:rFonts w:hint="default"/>
          <w:i w:val="0"/>
          <w:szCs w:val="28"/>
          <w:lang w:val="ru-RU"/>
        </w:rPr>
        <w:t xml:space="preserve">       </w:t>
      </w:r>
      <w:r>
        <w:rPr>
          <w:i w:val="0"/>
          <w:szCs w:val="28"/>
        </w:rPr>
        <w:t xml:space="preserve">   </w:t>
      </w:r>
      <w:r>
        <w:rPr>
          <w:i w:val="0"/>
          <w:szCs w:val="28"/>
          <w:lang w:val="ru-RU"/>
        </w:rPr>
        <w:t>А</w:t>
      </w:r>
      <w:r>
        <w:rPr>
          <w:rFonts w:hint="default"/>
          <w:i w:val="0"/>
          <w:szCs w:val="28"/>
          <w:lang w:val="ru-RU"/>
        </w:rPr>
        <w:t>.А. Локтионов</w:t>
      </w:r>
    </w:p>
    <w:p w14:paraId="24DCB9F2"/>
    <w:sectPr>
      <w:pgSz w:w="11906" w:h="16838"/>
      <w:pgMar w:top="1134" w:right="1134" w:bottom="1134" w:left="1701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432" w:hanging="432"/>
      </w:pPr>
    </w:lvl>
    <w:lvl w:ilvl="1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576" w:hanging="576"/>
      </w:pPr>
    </w:lvl>
    <w:lvl w:ilvl="2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720" w:hanging="720"/>
      </w:pPr>
    </w:lvl>
    <w:lvl w:ilvl="3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864" w:hanging="864"/>
      </w:pPr>
    </w:lvl>
    <w:lvl w:ilvl="4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008" w:hanging="1008"/>
      </w:pPr>
    </w:lvl>
    <w:lvl w:ilvl="5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152" w:hanging="1152"/>
      </w:pPr>
    </w:lvl>
    <w:lvl w:ilvl="6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296" w:hanging="1296"/>
      </w:pPr>
    </w:lvl>
    <w:lvl w:ilvl="7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440" w:hanging="1440"/>
      </w:pPr>
    </w:lvl>
    <w:lvl w:ilvl="8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584" w:hanging="1584"/>
      </w:pPr>
    </w:lvl>
  </w:abstractNum>
  <w:abstractNum w:abstractNumId="1">
    <w:nsid w:val="5AA8F6AD"/>
    <w:multiLevelType w:val="singleLevel"/>
    <w:tmpl w:val="5AA8F6AD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1038D9"/>
    <w:rsid w:val="036551AB"/>
    <w:rsid w:val="09263B4A"/>
    <w:rsid w:val="0F9761DF"/>
    <w:rsid w:val="15B5292A"/>
    <w:rsid w:val="1F7E0624"/>
    <w:rsid w:val="26B64D5C"/>
    <w:rsid w:val="278F3646"/>
    <w:rsid w:val="2E23264F"/>
    <w:rsid w:val="333058AD"/>
    <w:rsid w:val="3C875726"/>
    <w:rsid w:val="3E3D6B2B"/>
    <w:rsid w:val="404B5914"/>
    <w:rsid w:val="418276A6"/>
    <w:rsid w:val="46332AB8"/>
    <w:rsid w:val="4760019F"/>
    <w:rsid w:val="5A1A3802"/>
    <w:rsid w:val="5E1038D9"/>
    <w:rsid w:val="658D28DB"/>
    <w:rsid w:val="65BD642D"/>
    <w:rsid w:val="6DED6D97"/>
    <w:rsid w:val="79FA688A"/>
    <w:rsid w:val="7BA168B5"/>
    <w:rsid w:val="7ED26EE4"/>
    <w:rsid w:val="7FD07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suppressAutoHyphens/>
    </w:pPr>
    <w:rPr>
      <w:rFonts w:ascii="Times New Roman" w:hAnsi="Times New Roman" w:eastAsia="Times New Roman" w:cs="Times New Roman"/>
      <w:i/>
      <w:sz w:val="28"/>
      <w:lang w:val="ru-RU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numPr>
        <w:ilvl w:val="0"/>
        <w:numId w:val="1"/>
      </w:numPr>
      <w:jc w:val="center"/>
      <w:outlineLvl w:val="0"/>
    </w:pPr>
    <w:rPr>
      <w:b/>
      <w:i w:val="0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(Web)"/>
    <w:basedOn w:val="1"/>
    <w:unhideWhenUsed/>
    <w:qFormat/>
    <w:uiPriority w:val="99"/>
    <w:pPr>
      <w:suppressAutoHyphens w:val="0"/>
      <w:spacing w:before="100" w:beforeAutospacing="1" w:after="100" w:afterAutospacing="1"/>
    </w:pPr>
    <w:rPr>
      <w:i w:val="0"/>
      <w:sz w:val="24"/>
      <w:szCs w:val="24"/>
      <w:lang w:eastAsia="ru-RU"/>
    </w:rPr>
  </w:style>
  <w:style w:type="paragraph" w:customStyle="1" w:styleId="6">
    <w:name w:val="Основной текст 31"/>
    <w:basedOn w:val="1"/>
    <w:qFormat/>
    <w:uiPriority w:val="0"/>
    <w:pPr>
      <w:jc w:val="center"/>
    </w:pPr>
    <w:rPr>
      <w:b/>
      <w:i w:val="0"/>
      <w:sz w:val="32"/>
    </w:rPr>
  </w:style>
  <w:style w:type="paragraph" w:customStyle="1" w:styleId="7">
    <w:name w:val="center"/>
    <w:basedOn w:val="1"/>
    <w:qFormat/>
    <w:uiPriority w:val="0"/>
    <w:pPr>
      <w:suppressAutoHyphens w:val="0"/>
      <w:spacing w:before="100" w:beforeAutospacing="1" w:after="100" w:afterAutospacing="1"/>
    </w:pPr>
    <w:rPr>
      <w:i w:val="0"/>
      <w:sz w:val="24"/>
      <w:szCs w:val="24"/>
      <w:lang w:eastAsia="ru-RU"/>
    </w:rPr>
  </w:style>
  <w:style w:type="character" w:customStyle="1" w:styleId="8">
    <w:name w:val="apple-converted-space"/>
    <w:basedOn w:val="9"/>
    <w:qFormat/>
    <w:uiPriority w:val="0"/>
  </w:style>
  <w:style w:type="character" w:customStyle="1" w:styleId="9">
    <w:name w:val="Основной шрифт абзаца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2021-11-10T06:02:00Z</dcterms:created>
  <dc:creator>Adm</dc:creator>
  <cp:lastModifiedBy>Земля_отдел</cp:lastModifiedBy>
  <cp:lastPrinted>2021-11-10T11:59:00Z</cp:lastPrinted>
  <dcterms:modified xsi:type="dcterms:W3CDTF">2024-11-26T15:38:52Z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0BFCE093B6C949AAA10A109892D3CEC3</vt:lpwstr>
  </property>
</Properties>
</file>