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E1F7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4E2D7D53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ПОСТАНОВЛЕНИЕ</w:t>
      </w:r>
    </w:p>
    <w:p w14:paraId="0BC13B0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22.08.2016 г. №659</w:t>
      </w:r>
    </w:p>
    <w:p w14:paraId="172402B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"О внесении изменений в Постановление Главы города Обояни от 24.06.2016. №451"</w:t>
      </w:r>
    </w:p>
    <w:p w14:paraId="1E3C13F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 связи с производственной необходимостью, Администрация города Обояни</w:t>
      </w:r>
    </w:p>
    <w:p w14:paraId="693F01E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ПОСТАНОВЛЯЕТ</w:t>
      </w:r>
    </w:p>
    <w:p w14:paraId="5E1C0EE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1. Внести изменения в постановление Главы города Обояни Курской области от 24.06.2016 года № 461 "Об организации постоянно действующей ярмарки в городе Обояни Курской области" (с последующими изменениями и дополнениями): Приложение № 6 изложить в новой редакции (Приложение № 1).</w:t>
      </w:r>
    </w:p>
    <w:p w14:paraId="6D211582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2. Постановление подлежит размещению на официальном сайте муниципального образования "город Обоянь" Обоянского района Курской области в сети Интернет.</w:t>
      </w:r>
    </w:p>
    <w:p w14:paraId="2A1E8DD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3. Контроль за исполнением настоящего постановления возложить на заместителя Главы города Обояни по экономике Чернецкую Р.М.</w:t>
      </w:r>
    </w:p>
    <w:p w14:paraId="5329D13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4. Постановление вступает в силу со дня его подписания.</w:t>
      </w:r>
    </w:p>
    <w:p w14:paraId="52B55C1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Глава города Обояни А. А. Локтионов</w:t>
      </w:r>
    </w:p>
    <w:p w14:paraId="26F87EA9">
      <w:pP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br w:type="page"/>
      </w:r>
    </w:p>
    <w:p w14:paraId="267CC4B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righ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Приложение №1</w:t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к Постановлению Администрации города Обояни от 22.08.2016 г. № 659</w:t>
      </w:r>
    </w:p>
    <w:p w14:paraId="30EAAB9C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Размер платы за временное пользование торговым местом на территории постоянно действующей ярмарки в городе Обояни, а также в иных отведенных местах на территории города Обояни</w:t>
      </w:r>
    </w:p>
    <w:tbl>
      <w:tblPr>
        <w:tblW w:w="4998" w:type="pct"/>
        <w:tblInd w:w="0" w:type="dxa"/>
        <w:tblBorders>
          <w:top w:val="single" w:color="C0C0C0" w:sz="6" w:space="0"/>
          <w:left w:val="single" w:color="C0C0C0" w:sz="6" w:space="0"/>
          <w:bottom w:val="single" w:color="C0C0C0" w:sz="6" w:space="0"/>
          <w:right w:val="single" w:color="C0C0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5"/>
        <w:gridCol w:w="2002"/>
      </w:tblGrid>
      <w:tr w14:paraId="4CB883B7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5E590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Торговые лотки (1 точка)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F81D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100-00 руб.</w:t>
            </w:r>
          </w:p>
        </w:tc>
      </w:tr>
      <w:tr w14:paraId="204D8556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CC2E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С автомашины грузоподъемностью до 3,5 тонн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B1B342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200-00 руб.</w:t>
            </w:r>
          </w:p>
        </w:tc>
      </w:tr>
      <w:tr w14:paraId="53193C45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85D9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С автомашины грузоподъемностью свыше 3,5 тонн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38A4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300-00 руб.</w:t>
            </w:r>
          </w:p>
        </w:tc>
      </w:tr>
      <w:tr w14:paraId="0E9B2E53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2DE2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С автомашины, торгующей хлебобулочными изделиями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42C39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200-00 руб.</w:t>
            </w:r>
          </w:p>
        </w:tc>
      </w:tr>
      <w:tr w14:paraId="5FF779D7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E48A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Разовая праздничная торговля на торговых лотках (за один день)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E3126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600-00 руб.</w:t>
            </w:r>
          </w:p>
        </w:tc>
      </w:tr>
      <w:tr w14:paraId="16608C43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4815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Разовая праздничная торговля на трех и более лотках (за один день)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9FBD3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1000-00 руб.</w:t>
            </w:r>
          </w:p>
        </w:tc>
      </w:tr>
      <w:tr w14:paraId="63464EB5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257E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Разовая праздничная торговля елями (за один день)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BA11A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1000-00 руб.</w:t>
            </w:r>
          </w:p>
        </w:tc>
      </w:tr>
      <w:tr w14:paraId="1F5C9A57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BB75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Размещение детских аттракционов, батутов и иного развлекательного оборудования во все дни, кроме праздничных дней за один день за каждый отдельный аттракцион ( батут и т.п.)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F6B9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1000-00 руб.</w:t>
            </w:r>
          </w:p>
        </w:tc>
      </w:tr>
      <w:tr w14:paraId="33C6F4EA">
        <w:tblPrEx>
          <w:tblBorders>
            <w:top w:val="single" w:color="C0C0C0" w:sz="6" w:space="0"/>
            <w:left w:val="single" w:color="C0C0C0" w:sz="6" w:space="0"/>
            <w:bottom w:val="single" w:color="C0C0C0" w:sz="6" w:space="0"/>
            <w:right w:val="single" w:color="C0C0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06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FE8E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Размещение детских аттракционов, батутов и иного развлекательного оборудования в праздничные дни за один день за каждый отдельный аттракцион (батут и т.п.)</w:t>
            </w:r>
          </w:p>
        </w:tc>
        <w:tc>
          <w:tcPr>
            <w:tcW w:w="1093" w:type="pct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5ABC7"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Verdana" w:hAnsi="Verdana" w:cs="Verdana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" w:hAnsi="Verdana" w:eastAsia="SimSun" w:cs="Verdana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2000-00 руб.</w:t>
            </w:r>
          </w:p>
        </w:tc>
      </w:tr>
    </w:tbl>
    <w:p w14:paraId="0C1C9FF6"/>
    <w:sectPr>
      <w:headerReference r:id="rId5" w:type="default"/>
      <w:footerReference r:id="rId6" w:type="default"/>
      <w:pgSz w:w="11906" w:h="16838"/>
      <w:pgMar w:top="1134" w:right="1276" w:bottom="1134" w:left="155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784A7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BBA4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41</w:t>
    </w:r>
    <w:r>
      <w:fldChar w:fldCharType="end"/>
    </w:r>
  </w:p>
  <w:p w14:paraId="470A36EF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438"/>
    <w:rsid w:val="000407BC"/>
    <w:rsid w:val="00045EA3"/>
    <w:rsid w:val="00046527"/>
    <w:rsid w:val="000469FB"/>
    <w:rsid w:val="000471E7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682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4F2D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25B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46E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8C1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0644D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7963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  <w:rsid w:val="361E19C7"/>
    <w:rsid w:val="79B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nhideWhenUsed="0" w:uiPriority="99" w:name="footnote text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iPriority w:val="99"/>
    <w:rPr>
      <w:color w:val="800080"/>
      <w:u w:val="single"/>
    </w:rPr>
  </w:style>
  <w:style w:type="character" w:styleId="7">
    <w:name w:val="Hyperlink"/>
    <w:uiPriority w:val="99"/>
    <w:rPr>
      <w:color w:val="0000FF"/>
      <w:u w:val="single"/>
    </w:rPr>
  </w:style>
  <w:style w:type="character" w:styleId="8">
    <w:name w:val="page number"/>
    <w:basedOn w:val="4"/>
    <w:uiPriority w:val="99"/>
  </w:style>
  <w:style w:type="character" w:styleId="9">
    <w:name w:val="Strong"/>
    <w:qFormat/>
    <w:uiPriority w:val="99"/>
    <w:rPr>
      <w:b/>
      <w:bCs/>
    </w:rPr>
  </w:style>
  <w:style w:type="paragraph" w:styleId="10">
    <w:name w:val="Balloon Text"/>
    <w:basedOn w:val="1"/>
    <w:link w:val="23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note text"/>
    <w:basedOn w:val="1"/>
    <w:link w:val="25"/>
    <w:semiHidden/>
    <w:uiPriority w:val="99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paragraph" w:styleId="12">
    <w:name w:val="header"/>
    <w:basedOn w:val="1"/>
    <w:link w:val="20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13">
    <w:name w:val="footer"/>
    <w:basedOn w:val="1"/>
    <w:link w:val="18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14">
    <w:name w:val="Normal (Web)"/>
    <w:basedOn w:val="1"/>
    <w:uiPriority w:val="99"/>
    <w:pPr>
      <w:spacing w:after="0" w:line="240" w:lineRule="auto"/>
      <w:textAlignment w:val="top"/>
    </w:pPr>
    <w:rPr>
      <w:sz w:val="24"/>
      <w:szCs w:val="24"/>
    </w:rPr>
  </w:style>
  <w:style w:type="table" w:styleId="15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7">
    <w:name w:val="Заголовок 2 Знак"/>
    <w:link w:val="3"/>
    <w:semiHidden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18">
    <w:name w:val="Нижний колонтитул Знак"/>
    <w:link w:val="13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ConsPlusNormal"/>
    <w:link w:val="28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link w:val="12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  <w:style w:type="paragraph" w:customStyle="1" w:styleId="22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4">
    <w:name w:val="Символ сноски"/>
    <w:uiPriority w:val="99"/>
    <w:rPr>
      <w:vertAlign w:val="superscript"/>
    </w:rPr>
  </w:style>
  <w:style w:type="character" w:customStyle="1" w:styleId="25">
    <w:name w:val="Текст сноски Знак"/>
    <w:link w:val="11"/>
    <w:semiHidden/>
    <w:locked/>
    <w:uiPriority w:val="99"/>
    <w:rPr>
      <w:rFonts w:ascii="Times New Roman" w:hAnsi="Times New Roman" w:cs="Times New Roman"/>
      <w:kern w:val="1"/>
      <w:sz w:val="20"/>
      <w:szCs w:val="20"/>
    </w:rPr>
  </w:style>
  <w:style w:type="paragraph" w:customStyle="1" w:styleId="26">
    <w:name w:val="msolistparagraph"/>
    <w:basedOn w:val="1"/>
    <w:qFormat/>
    <w:uiPriority w:val="9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27">
    <w:name w:val="List Paragraph"/>
    <w:basedOn w:val="1"/>
    <w:qFormat/>
    <w:uiPriority w:val="99"/>
    <w:pPr>
      <w:ind w:left="720"/>
    </w:pPr>
  </w:style>
  <w:style w:type="character" w:customStyle="1" w:styleId="28">
    <w:name w:val="ConsPlusNormal Знак"/>
    <w:link w:val="19"/>
    <w:qFormat/>
    <w:locked/>
    <w:uiPriority w:val="99"/>
    <w:rPr>
      <w:rFonts w:ascii="Arial" w:hAnsi="Arial" w:cs="Arial"/>
      <w:sz w:val="22"/>
      <w:szCs w:val="22"/>
      <w:lang w:val="ru-RU" w:eastAsia="ru-RU"/>
    </w:rPr>
  </w:style>
  <w:style w:type="paragraph" w:customStyle="1" w:styleId="29">
    <w:name w:val="List Paragraph1"/>
    <w:basedOn w:val="1"/>
    <w:qFormat/>
    <w:uiPriority w:val="99"/>
    <w:pPr>
      <w:ind w:left="720"/>
    </w:pPr>
  </w:style>
  <w:style w:type="paragraph" w:customStyle="1" w:styleId="30">
    <w:name w:val="p6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">
    <w:name w:val="p5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2">
    <w:name w:val="p7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3">
    <w:name w:val="s1"/>
    <w:basedOn w:val="4"/>
    <w:qFormat/>
    <w:uiPriority w:val="99"/>
  </w:style>
  <w:style w:type="character" w:customStyle="1" w:styleId="34">
    <w:name w:val="apple-converted-space"/>
    <w:basedOn w:val="4"/>
    <w:qFormat/>
    <w:uiPriority w:val="99"/>
  </w:style>
  <w:style w:type="paragraph" w:customStyle="1" w:styleId="35">
    <w:name w:val="p13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6">
    <w:name w:val="s8"/>
    <w:basedOn w:val="4"/>
    <w:qFormat/>
    <w:uiPriority w:val="99"/>
  </w:style>
  <w:style w:type="paragraph" w:customStyle="1" w:styleId="37">
    <w:name w:val="p17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8">
    <w:name w:val="s12"/>
    <w:basedOn w:val="4"/>
    <w:qFormat/>
    <w:uiPriority w:val="99"/>
  </w:style>
  <w:style w:type="paragraph" w:customStyle="1" w:styleId="39">
    <w:name w:val="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character" w:customStyle="1" w:styleId="40">
    <w:name w:val="Интернет-ссылка"/>
    <w:qFormat/>
    <w:uiPriority w:val="99"/>
    <w:rPr>
      <w:color w:val="0000FF"/>
      <w:u w:val="single"/>
      <w:lang w:val="ru-RU" w:eastAsia="ru-RU"/>
    </w:rPr>
  </w:style>
  <w:style w:type="paragraph" w:customStyle="1" w:styleId="41">
    <w:name w:val="ConsPlusDocList"/>
    <w:qFormat/>
    <w:uiPriority w:val="99"/>
    <w:pPr>
      <w:widowControl w:val="0"/>
      <w:tabs>
        <w:tab w:val="left" w:pos="709"/>
      </w:tabs>
      <w:suppressAutoHyphens/>
      <w:spacing w:after="200" w:line="276" w:lineRule="auto"/>
    </w:pPr>
    <w:rPr>
      <w:rFonts w:ascii="Arial" w:hAnsi="Arial" w:eastAsia="SimSun" w:cs="Arial"/>
      <w:lang w:val="ru-RU" w:eastAsia="zh-CN" w:bidi="ar-SA"/>
    </w:rPr>
  </w:style>
  <w:style w:type="character" w:customStyle="1" w:styleId="42">
    <w:name w:val="s2"/>
    <w:basedOn w:val="4"/>
    <w:qFormat/>
    <w:uiPriority w:val="99"/>
  </w:style>
  <w:style w:type="paragraph" w:customStyle="1" w:styleId="43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44">
    <w:name w:val="No Spacing"/>
    <w:qFormat/>
    <w:uiPriority w:val="0"/>
    <w:pPr>
      <w:tabs>
        <w:tab w:val="left" w:pos="709"/>
      </w:tabs>
      <w:suppressAutoHyphens/>
    </w:pPr>
    <w:rPr>
      <w:rFonts w:ascii="Calibri" w:hAnsi="Calibri" w:eastAsia="Arial" w:cs="Calibri"/>
      <w:color w:val="00000A"/>
      <w:kern w:val="1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Курского района</Company>
  <Pages>2</Pages>
  <Words>14652</Words>
  <Characters>83521</Characters>
  <Lines>696</Lines>
  <Paragraphs>195</Paragraphs>
  <TotalTime>1</TotalTime>
  <ScaleCrop>false</ScaleCrop>
  <LinksUpToDate>false</LinksUpToDate>
  <CharactersWithSpaces>97978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2016-11-07T06:52:00Z</dcterms:created>
  <dc:creator>Dshon</dc:creator>
  <cp:lastModifiedBy>Андрей Заходяки�</cp:lastModifiedBy>
  <cp:lastPrinted>2016-08-22T14:12:00Z</cp:lastPrinted>
  <dcterms:modified xsi:type="dcterms:W3CDTF">2025-03-05T05:04:46Z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2827F65C16EE4F3B90E1B05FE85B28E7_12</vt:lpwstr>
  </property>
</Properties>
</file>