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86885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2464435</wp:posOffset>
            </wp:positionH>
            <wp:positionV relativeFrom="paragraph">
              <wp:posOffset>54610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E72B5">
      <w:pPr>
        <w:ind w:left="-567"/>
        <w:rPr>
          <w:rFonts w:ascii="Times New Roman" w:hAnsi="Times New Roman" w:eastAsia="Times New Roman" w:cs="Times New Roman"/>
          <w:sz w:val="28"/>
          <w:szCs w:val="28"/>
        </w:rPr>
      </w:pPr>
    </w:p>
    <w:p w14:paraId="38B37307">
      <w:pPr>
        <w:ind w:left="-567"/>
        <w:rPr>
          <w:rFonts w:ascii="Times New Roman" w:hAnsi="Times New Roman" w:eastAsia="Times New Roman" w:cs="Times New Roman"/>
          <w:sz w:val="28"/>
          <w:szCs w:val="28"/>
        </w:rPr>
      </w:pPr>
    </w:p>
    <w:p w14:paraId="5750B540">
      <w:pPr>
        <w:spacing w:line="100" w:lineRule="atLeast"/>
        <w:ind w:left="-567"/>
        <w:jc w:val="center"/>
        <w:rPr>
          <w:b/>
          <w:bCs/>
          <w:sz w:val="32"/>
          <w:szCs w:val="32"/>
        </w:rPr>
      </w:pPr>
    </w:p>
    <w:p w14:paraId="4E462CB2">
      <w:pPr>
        <w:spacing w:line="100" w:lineRule="atLeast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2D7756">
      <w:pPr>
        <w:spacing w:line="100" w:lineRule="atLeast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СОБРАНИЕ ДЕПУТАТОВ ГОРОДА ОБОЯНИ</w:t>
      </w:r>
    </w:p>
    <w:p w14:paraId="6C4813CD">
      <w:pPr>
        <w:spacing w:line="100" w:lineRule="atLeast"/>
        <w:ind w:firstLine="3253" w:firstLineChars="900"/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14:paraId="58CBCB6A">
      <w:pPr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Hlk151118767"/>
    </w:p>
    <w:p w14:paraId="5EF0C1DA">
      <w:pPr>
        <w:ind w:left="-567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30.04.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2025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58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5549B0CB">
      <w:pPr>
        <w:tabs>
          <w:tab w:val="left" w:pos="1120"/>
        </w:tabs>
        <w:ind w:left="-567" w:firstLine="4200" w:firstLineChars="150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Обоянь</w:t>
      </w:r>
    </w:p>
    <w:bookmarkEnd w:id="0"/>
    <w:p w14:paraId="4A8B50FF">
      <w:pPr>
        <w:ind w:left="-567"/>
        <w:jc w:val="both"/>
        <w:rPr>
          <w:lang w:val="ru-RU"/>
        </w:rPr>
      </w:pPr>
    </w:p>
    <w:p w14:paraId="51B01A88">
      <w:pPr>
        <w:pStyle w:val="10"/>
        <w:ind w:left="-567"/>
        <w:jc w:val="both"/>
        <w:rPr>
          <w:rStyle w:val="7"/>
          <w:rFonts w:eastAsia="SimSun" w:cs="Times New Roman"/>
          <w:sz w:val="28"/>
          <w:lang w:val="ru-RU" w:eastAsia="ar-SA"/>
        </w:rPr>
      </w:pPr>
    </w:p>
    <w:p w14:paraId="6BF6BA81">
      <w:pPr>
        <w:pStyle w:val="10"/>
        <w:ind w:left="-567"/>
        <w:jc w:val="center"/>
        <w:rPr>
          <w:rStyle w:val="7"/>
          <w:rFonts w:eastAsia="SimSun" w:cs="Times New Roman"/>
          <w:b/>
          <w:bCs/>
          <w:sz w:val="28"/>
          <w:lang w:val="ru-RU" w:eastAsia="ar-SA"/>
        </w:rPr>
      </w:pPr>
      <w:r>
        <w:rPr>
          <w:rStyle w:val="7"/>
          <w:rFonts w:eastAsia="SimSun" w:cs="Times New Roman"/>
          <w:b/>
          <w:bCs/>
          <w:sz w:val="28"/>
          <w:lang w:val="ru-RU" w:eastAsia="ar-SA"/>
        </w:rPr>
        <w:t>"Об отчете Главы города Обояни о результатах его деятельности, о результатах деятельности Администрации города Обояни и иных подведомственных ему органов местного самоуправления города Обояни, в том числе о решении вопросов, поставленных Собранием депутатов города Обояни за 2024 год"</w:t>
      </w:r>
    </w:p>
    <w:p w14:paraId="735DE4AA">
      <w:pPr>
        <w:pStyle w:val="10"/>
        <w:ind w:left="-567"/>
        <w:jc w:val="center"/>
        <w:rPr>
          <w:rStyle w:val="7"/>
          <w:rFonts w:eastAsia="SimSun" w:cs="Times New Roman"/>
          <w:b/>
          <w:bCs/>
          <w:sz w:val="28"/>
          <w:lang w:val="ru-RU" w:eastAsia="ar-SA"/>
        </w:rPr>
      </w:pPr>
    </w:p>
    <w:p w14:paraId="741A4D0F">
      <w:pPr>
        <w:pStyle w:val="10"/>
        <w:ind w:left="-567"/>
        <w:jc w:val="both"/>
        <w:rPr>
          <w:rStyle w:val="7"/>
          <w:rFonts w:eastAsia="SimSun" w:cs="Times New Roman"/>
          <w:sz w:val="28"/>
          <w:lang w:val="ru-RU" w:eastAsia="ar-SA"/>
        </w:rPr>
      </w:pPr>
      <w:r>
        <w:rPr>
          <w:rStyle w:val="7"/>
          <w:rFonts w:eastAsia="SimSun" w:cs="Times New Roman"/>
          <w:sz w:val="28"/>
          <w:lang w:val="ru-RU" w:eastAsia="ar-SA"/>
        </w:rPr>
        <w:t xml:space="preserve">     В соответствии с пунктом 4.1. статьи 29 Устава муниципального образования «городское поселение город Обоянь» Обоянского муниципального района Курской области, заслушав и обсудив ежегодный отчет Главы города Обояни </w:t>
      </w:r>
      <w:bookmarkStart w:id="1" w:name="_Hlk196735407"/>
      <w:r>
        <w:rPr>
          <w:rStyle w:val="7"/>
          <w:rFonts w:eastAsia="SimSun" w:cs="Times New Roman"/>
          <w:sz w:val="28"/>
          <w:lang w:val="ru-RU" w:eastAsia="ar-SA"/>
        </w:rPr>
        <w:t>о результатах его деятельности, о результатах деятельности Администрации города Обояни и иных подведомственных ему органов местного самоуправления города Обояни, в том числе о решении вопросов, поставленных Собранием депутатов города Обояни по итогам 2024 года</w:t>
      </w:r>
      <w:bookmarkEnd w:id="1"/>
      <w:r>
        <w:rPr>
          <w:rStyle w:val="7"/>
          <w:rFonts w:eastAsia="SimSun" w:cs="Times New Roman"/>
          <w:sz w:val="28"/>
          <w:lang w:val="ru-RU" w:eastAsia="ar-SA"/>
        </w:rPr>
        <w:t>, Собрание депутатов города Обояни</w:t>
      </w:r>
    </w:p>
    <w:p w14:paraId="6CD080F0">
      <w:pPr>
        <w:pStyle w:val="10"/>
        <w:ind w:left="-567"/>
        <w:jc w:val="both"/>
        <w:rPr>
          <w:rStyle w:val="7"/>
          <w:rFonts w:eastAsia="SimSun" w:cs="Times New Roman"/>
          <w:sz w:val="28"/>
          <w:lang w:val="ru-RU" w:eastAsia="ar-SA"/>
        </w:rPr>
      </w:pPr>
    </w:p>
    <w:p w14:paraId="300B29AB">
      <w:pPr>
        <w:pStyle w:val="10"/>
        <w:ind w:left="-567"/>
        <w:jc w:val="center"/>
        <w:rPr>
          <w:rStyle w:val="7"/>
          <w:rFonts w:eastAsia="SimSun" w:cs="Times New Roman"/>
          <w:sz w:val="28"/>
          <w:lang w:val="ru-RU" w:eastAsia="ar-SA"/>
        </w:rPr>
      </w:pPr>
      <w:r>
        <w:rPr>
          <w:rStyle w:val="7"/>
          <w:rFonts w:eastAsia="SimSun" w:cs="Times New Roman"/>
          <w:sz w:val="28"/>
          <w:lang w:val="ru-RU" w:eastAsia="ar-SA"/>
        </w:rPr>
        <w:t>РЕШИЛО:</w:t>
      </w:r>
    </w:p>
    <w:p w14:paraId="1D7C57D2">
      <w:pPr>
        <w:pStyle w:val="10"/>
        <w:ind w:left="-567"/>
        <w:jc w:val="center"/>
        <w:rPr>
          <w:rStyle w:val="7"/>
          <w:rFonts w:eastAsia="SimSun" w:cs="Times New Roman"/>
          <w:sz w:val="28"/>
          <w:lang w:val="ru-RU" w:eastAsia="ar-SA"/>
        </w:rPr>
      </w:pPr>
    </w:p>
    <w:p w14:paraId="374A4A48">
      <w:pPr>
        <w:pStyle w:val="10"/>
        <w:ind w:left="-567" w:firstLine="709"/>
        <w:jc w:val="both"/>
        <w:rPr>
          <w:rStyle w:val="7"/>
          <w:rFonts w:eastAsia="SimSun" w:cs="Times New Roman"/>
          <w:sz w:val="28"/>
          <w:lang w:val="ru-RU" w:eastAsia="ar-SA"/>
        </w:rPr>
      </w:pPr>
      <w:r>
        <w:rPr>
          <w:rStyle w:val="7"/>
          <w:rFonts w:eastAsia="SimSun" w:cs="Times New Roman"/>
          <w:sz w:val="28"/>
          <w:lang w:val="ru-RU" w:eastAsia="ar-SA"/>
        </w:rPr>
        <w:t>1. Принять информацию Главы города Обояни о результатах его деятельности, о результатах деятельности Администрации города Обояни и иных подведомственных ему органов местного самоуправления города Обояни, в том числе о решении вопросов, поставленных Собранием депутатов города Обояни по итогам 2024 года к сведению.</w:t>
      </w:r>
    </w:p>
    <w:p w14:paraId="381078BC">
      <w:pPr>
        <w:pStyle w:val="10"/>
        <w:ind w:left="-567" w:firstLine="709"/>
        <w:jc w:val="both"/>
        <w:rPr>
          <w:rStyle w:val="7"/>
          <w:rFonts w:eastAsia="SimSun" w:cs="Times New Roman"/>
          <w:sz w:val="28"/>
          <w:lang w:val="ru-RU" w:eastAsia="ar-SA"/>
        </w:rPr>
      </w:pPr>
      <w:r>
        <w:rPr>
          <w:rStyle w:val="7"/>
          <w:rFonts w:eastAsia="SimSun" w:cs="Times New Roman"/>
          <w:sz w:val="28"/>
          <w:lang w:val="ru-RU" w:eastAsia="ar-SA"/>
        </w:rPr>
        <w:t xml:space="preserve">2. Признать работу Главы города Обояни по решению вопросов местного значения в 2024 году - </w:t>
      </w:r>
      <w:r>
        <w:rPr>
          <w:rStyle w:val="7"/>
          <w:rFonts w:cs="Times New Roman"/>
          <w:sz w:val="28"/>
          <w:lang w:val="ru-RU" w:eastAsia="ar-SA"/>
        </w:rPr>
        <w:t>удовлетворительной</w:t>
      </w:r>
      <w:r>
        <w:rPr>
          <w:rStyle w:val="7"/>
          <w:rFonts w:eastAsia="SimSun" w:cs="Times New Roman"/>
          <w:sz w:val="28"/>
          <w:lang w:val="ru-RU" w:eastAsia="ar-SA"/>
        </w:rPr>
        <w:t>.</w:t>
      </w:r>
    </w:p>
    <w:p w14:paraId="218F24BA">
      <w:pPr>
        <w:pStyle w:val="10"/>
        <w:ind w:left="-567" w:firstLine="709"/>
        <w:jc w:val="both"/>
        <w:rPr>
          <w:lang w:val="ru-RU"/>
        </w:rPr>
      </w:pPr>
      <w:r>
        <w:rPr>
          <w:rStyle w:val="7"/>
          <w:rFonts w:eastAsia="SimSun" w:cs="Times New Roman"/>
          <w:sz w:val="28"/>
          <w:lang w:val="ru-RU" w:eastAsia="ar-SA"/>
        </w:rPr>
        <w:t>3. Опубликовать (обнародовать) настоящее решение вместе с отчетом Главы города Обояни по итогам 2024 года на официальном сайте муниципального образования "город Обоянь" Обоянского района Курской области в информационно - коммуникационной сети «Интернет».</w:t>
      </w:r>
    </w:p>
    <w:p w14:paraId="0B80C9BE">
      <w:pPr>
        <w:pStyle w:val="8"/>
        <w:tabs>
          <w:tab w:val="left" w:pos="709"/>
        </w:tabs>
        <w:spacing w:line="228" w:lineRule="auto"/>
        <w:ind w:left="-567" w:firstLine="68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4.Настоящее решение вступает в силу со дня его подписания.</w:t>
      </w:r>
    </w:p>
    <w:p w14:paraId="287914AD">
      <w:pPr>
        <w:pStyle w:val="8"/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FB4D664">
      <w:pPr>
        <w:pStyle w:val="8"/>
        <w:tabs>
          <w:tab w:val="left" w:pos="709"/>
        </w:tabs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bookmarkStart w:id="2" w:name="_GoBack"/>
      <w:bookmarkEnd w:id="2"/>
    </w:p>
    <w:p w14:paraId="4DA06C1A">
      <w:pPr>
        <w:pStyle w:val="8"/>
        <w:tabs>
          <w:tab w:val="left" w:pos="709"/>
        </w:tabs>
        <w:ind w:left="-567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  <w:r>
        <w:rPr>
          <w:lang w:val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города Обояни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А.В. Щербаков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28"/>
    <w:rsid w:val="000C21C7"/>
    <w:rsid w:val="000E35FF"/>
    <w:rsid w:val="00422682"/>
    <w:rsid w:val="00503D83"/>
    <w:rsid w:val="005F6228"/>
    <w:rsid w:val="00C2551A"/>
    <w:rsid w:val="00FC5466"/>
    <w:rsid w:val="21CF406F"/>
    <w:rsid w:val="309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pPr>
      <w:spacing w:after="140" w:line="288" w:lineRule="auto"/>
    </w:pPr>
  </w:style>
  <w:style w:type="paragraph" w:styleId="5">
    <w:name w:val="Normal (Web)"/>
    <w:qFormat/>
    <w:uiPriority w:val="0"/>
    <w:pPr>
      <w:suppressAutoHyphens/>
      <w:spacing w:before="100" w:after="100" w:line="240" w:lineRule="auto"/>
    </w:pPr>
    <w:rPr>
      <w:rFonts w:ascii="Times New Roman" w:hAnsi="Times New Roman" w:eastAsia="Liberation Serif" w:cs="Liberation Serif"/>
      <w:sz w:val="24"/>
      <w:szCs w:val="24"/>
      <w:lang w:val="ar" w:eastAsia="hi-IN" w:bidi="hi-IN"/>
    </w:rPr>
  </w:style>
  <w:style w:type="character" w:customStyle="1" w:styleId="6">
    <w:name w:val="Основной текст Знак"/>
    <w:basedOn w:val="2"/>
    <w:link w:val="4"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customStyle="1" w:styleId="7">
    <w:name w:val="Основной текст + 12 pt"/>
    <w:qFormat/>
    <w:uiPriority w:val="0"/>
    <w:rPr>
      <w:rFonts w:ascii="Times New Roman" w:hAnsi="Times New Roman" w:eastAsia="Times New Roman"/>
      <w:sz w:val="24"/>
      <w:szCs w:val="24"/>
      <w:shd w:val="clear" w:color="auto" w:fill="FFFFFF"/>
    </w:rPr>
  </w:style>
  <w:style w:type="paragraph" w:customStyle="1" w:styleId="8">
    <w:name w:val="Текст1"/>
    <w:basedOn w:val="1"/>
    <w:qFormat/>
    <w:uiPriority w:val="0"/>
    <w:rPr>
      <w:rFonts w:ascii="Courier New" w:hAnsi="Courier New" w:eastAsia="Courier New"/>
      <w:sz w:val="20"/>
      <w:szCs w:val="20"/>
      <w:lang w:eastAsia="ar-SA"/>
    </w:rPr>
  </w:style>
  <w:style w:type="paragraph" w:styleId="9">
    <w:name w:val="No Spacing"/>
    <w:qFormat/>
    <w:uiPriority w:val="0"/>
    <w:pPr>
      <w:suppressAutoHyphens/>
      <w:spacing w:after="0" w:line="240" w:lineRule="auto"/>
    </w:pPr>
    <w:rPr>
      <w:rFonts w:ascii="Calibri" w:hAnsi="Calibri" w:eastAsia="Liberation Serif" w:cs="Liberation Serif"/>
      <w:kern w:val="2"/>
      <w:sz w:val="24"/>
      <w:szCs w:val="24"/>
      <w:lang w:val="ar-SA" w:eastAsia="hi-IN" w:bidi="hi-IN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1542</Characters>
  <Lines>12</Lines>
  <Paragraphs>3</Paragraphs>
  <TotalTime>33</TotalTime>
  <ScaleCrop>false</ScaleCrop>
  <LinksUpToDate>false</LinksUpToDate>
  <CharactersWithSpaces>1809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2025-04-28T09:13:00Z</dcterms:created>
  <dc:creator>Щербаков Ярослав</dc:creator>
  <cp:lastModifiedBy>123</cp:lastModifiedBy>
  <cp:lastPrinted>2025-05-05T06:54:55Z</cp:lastPrinted>
  <dcterms:modified xsi:type="dcterms:W3CDTF">2025-05-05T06:55:48Z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FAB75FD425024E11BC7F634300BAA3EA_12</vt:lpwstr>
  </property>
</Properties>
</file>